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ADB18" w14:textId="77777777" w:rsidR="004612B2" w:rsidRPr="00635E10" w:rsidRDefault="00F03D5A" w:rsidP="00635E10">
      <w:pPr>
        <w:tabs>
          <w:tab w:val="left" w:pos="360"/>
        </w:tabs>
        <w:spacing w:after="0" w:line="240" w:lineRule="auto"/>
        <w:ind w:left="360"/>
        <w:jc w:val="both"/>
        <w:rPr>
          <w:rFonts w:ascii="Aptos" w:hAnsi="Aptos" w:cs="Calibri Light"/>
          <w:b/>
          <w:sz w:val="24"/>
          <w:szCs w:val="24"/>
        </w:rPr>
      </w:pPr>
      <w:r w:rsidRPr="00635E10">
        <w:rPr>
          <w:rFonts w:ascii="Aptos" w:hAnsi="Aptos" w:cs="Calibri Light"/>
          <w:noProof/>
          <w:sz w:val="24"/>
          <w:szCs w:val="24"/>
        </w:rPr>
        <w:drawing>
          <wp:inline distT="0" distB="0" distL="0" distR="0" wp14:anchorId="6FD03AAF" wp14:editId="22682CFC">
            <wp:extent cx="3922395" cy="752475"/>
            <wp:effectExtent l="0" t="0" r="0" b="0"/>
            <wp:docPr id="3" name="image1.png" descr="C:\Users\tleger\Documents\AA SHARE_P_DOC\CIEF CIEF CIEF 2013\DIRECTEUR GENERAL\PROJET_SITE_WEB\LOGO_2014\CIEF_Logo_2014_with-words.emf"/>
            <wp:cNvGraphicFramePr/>
            <a:graphic xmlns:a="http://schemas.openxmlformats.org/drawingml/2006/main">
              <a:graphicData uri="http://schemas.openxmlformats.org/drawingml/2006/picture">
                <pic:pic xmlns:pic="http://schemas.openxmlformats.org/drawingml/2006/picture">
                  <pic:nvPicPr>
                    <pic:cNvPr id="0" name="image1.png" descr="C:\Users\tleger\Documents\AA SHARE_P_DOC\CIEF CIEF CIEF 2013\DIRECTEUR GENERAL\PROJET_SITE_WEB\LOGO_2014\CIEF_Logo_2014_with-words.emf"/>
                    <pic:cNvPicPr preferRelativeResize="0"/>
                  </pic:nvPicPr>
                  <pic:blipFill>
                    <a:blip r:embed="rId8"/>
                    <a:srcRect/>
                    <a:stretch>
                      <a:fillRect/>
                    </a:stretch>
                  </pic:blipFill>
                  <pic:spPr>
                    <a:xfrm>
                      <a:off x="0" y="0"/>
                      <a:ext cx="3922395" cy="752475"/>
                    </a:xfrm>
                    <a:prstGeom prst="rect">
                      <a:avLst/>
                    </a:prstGeom>
                    <a:ln/>
                  </pic:spPr>
                </pic:pic>
              </a:graphicData>
            </a:graphic>
          </wp:inline>
        </w:drawing>
      </w:r>
    </w:p>
    <w:p w14:paraId="19042FF1" w14:textId="77777777" w:rsidR="004612B2" w:rsidRPr="00635E10" w:rsidRDefault="004612B2" w:rsidP="00635E10">
      <w:pPr>
        <w:tabs>
          <w:tab w:val="left" w:pos="360"/>
        </w:tabs>
        <w:spacing w:after="0" w:line="240" w:lineRule="auto"/>
        <w:jc w:val="both"/>
        <w:rPr>
          <w:rFonts w:ascii="Aptos" w:hAnsi="Aptos" w:cs="Calibri Light"/>
          <w:b/>
          <w:sz w:val="24"/>
          <w:szCs w:val="24"/>
        </w:rPr>
      </w:pPr>
    </w:p>
    <w:p w14:paraId="50AFECB8" w14:textId="77777777" w:rsidR="004612B2" w:rsidRPr="00635E10" w:rsidRDefault="004612B2" w:rsidP="00635E10">
      <w:pPr>
        <w:tabs>
          <w:tab w:val="left" w:pos="360"/>
        </w:tabs>
        <w:spacing w:after="0" w:line="240" w:lineRule="auto"/>
        <w:jc w:val="both"/>
        <w:rPr>
          <w:rFonts w:ascii="Aptos" w:hAnsi="Aptos" w:cs="Calibri Light"/>
          <w:b/>
          <w:sz w:val="24"/>
          <w:szCs w:val="24"/>
        </w:rPr>
      </w:pPr>
    </w:p>
    <w:p w14:paraId="08192337" w14:textId="77777777" w:rsidR="004612B2" w:rsidRPr="00635E10" w:rsidRDefault="004612B2" w:rsidP="00635E10">
      <w:pPr>
        <w:tabs>
          <w:tab w:val="left" w:pos="360"/>
        </w:tabs>
        <w:spacing w:after="0" w:line="240" w:lineRule="auto"/>
        <w:jc w:val="both"/>
        <w:rPr>
          <w:rFonts w:ascii="Aptos" w:hAnsi="Aptos" w:cs="Calibri Light"/>
          <w:b/>
          <w:sz w:val="24"/>
          <w:szCs w:val="24"/>
        </w:rPr>
      </w:pPr>
    </w:p>
    <w:p w14:paraId="4768BCB0" w14:textId="6B95E25F" w:rsidR="004612B2" w:rsidRPr="00967473" w:rsidRDefault="00F03D5A" w:rsidP="00635E10">
      <w:pPr>
        <w:tabs>
          <w:tab w:val="left" w:pos="360"/>
        </w:tabs>
        <w:spacing w:after="0" w:line="240" w:lineRule="auto"/>
        <w:jc w:val="both"/>
        <w:rPr>
          <w:rFonts w:ascii="Times New Roman" w:hAnsi="Times New Roman" w:cs="Times New Roman"/>
          <w:b/>
          <w:sz w:val="24"/>
          <w:szCs w:val="24"/>
        </w:rPr>
      </w:pPr>
      <w:r w:rsidRPr="00967473">
        <w:rPr>
          <w:rFonts w:ascii="Times New Roman" w:hAnsi="Times New Roman" w:cs="Times New Roman"/>
          <w:b/>
          <w:sz w:val="24"/>
          <w:szCs w:val="24"/>
        </w:rPr>
        <w:t>Procès-verbal d</w:t>
      </w:r>
      <w:r w:rsidR="00053480" w:rsidRPr="00967473">
        <w:rPr>
          <w:rFonts w:ascii="Times New Roman" w:hAnsi="Times New Roman" w:cs="Times New Roman"/>
          <w:b/>
          <w:sz w:val="24"/>
          <w:szCs w:val="24"/>
        </w:rPr>
        <w:t>e l’Assemblée générale</w:t>
      </w:r>
    </w:p>
    <w:p w14:paraId="655C25CD" w14:textId="0DA8A410" w:rsidR="004612B2" w:rsidRPr="00967473" w:rsidRDefault="003522CF" w:rsidP="00635E10">
      <w:pPr>
        <w:tabs>
          <w:tab w:val="left" w:pos="360"/>
        </w:tabs>
        <w:jc w:val="both"/>
        <w:rPr>
          <w:rFonts w:ascii="Times New Roman" w:hAnsi="Times New Roman" w:cs="Times New Roman"/>
          <w:b/>
          <w:sz w:val="24"/>
          <w:szCs w:val="24"/>
        </w:rPr>
      </w:pPr>
      <w:r w:rsidRPr="00967473">
        <w:rPr>
          <w:rFonts w:ascii="Times New Roman" w:hAnsi="Times New Roman" w:cs="Times New Roman"/>
          <w:b/>
          <w:sz w:val="24"/>
          <w:szCs w:val="24"/>
        </w:rPr>
        <w:t xml:space="preserve">Le Cap, </w:t>
      </w:r>
      <w:r w:rsidR="00053480" w:rsidRPr="00967473">
        <w:rPr>
          <w:rFonts w:ascii="Times New Roman" w:hAnsi="Times New Roman" w:cs="Times New Roman"/>
          <w:b/>
          <w:sz w:val="24"/>
          <w:szCs w:val="24"/>
        </w:rPr>
        <w:t>vendredi 13</w:t>
      </w:r>
      <w:r w:rsidR="00FE518C" w:rsidRPr="00967473">
        <w:rPr>
          <w:rFonts w:ascii="Times New Roman" w:hAnsi="Times New Roman" w:cs="Times New Roman"/>
          <w:b/>
          <w:sz w:val="24"/>
          <w:szCs w:val="24"/>
        </w:rPr>
        <w:t xml:space="preserve"> juin 2025</w:t>
      </w:r>
    </w:p>
    <w:p w14:paraId="2A231BA6" w14:textId="77777777" w:rsidR="004612B2" w:rsidRPr="00967473" w:rsidRDefault="004612B2" w:rsidP="00635E10">
      <w:pPr>
        <w:tabs>
          <w:tab w:val="left" w:pos="360"/>
        </w:tabs>
        <w:spacing w:after="0" w:line="240" w:lineRule="auto"/>
        <w:jc w:val="both"/>
        <w:rPr>
          <w:rFonts w:ascii="Times New Roman" w:hAnsi="Times New Roman" w:cs="Times New Roman"/>
          <w:b/>
          <w:sz w:val="24"/>
          <w:szCs w:val="24"/>
        </w:rPr>
      </w:pPr>
    </w:p>
    <w:p w14:paraId="1FE87A29" w14:textId="097310C8" w:rsidR="004612B2" w:rsidRPr="00967473" w:rsidRDefault="0029140B" w:rsidP="00635E10">
      <w:pPr>
        <w:tabs>
          <w:tab w:val="left" w:pos="360"/>
        </w:tabs>
        <w:jc w:val="both"/>
        <w:rPr>
          <w:rFonts w:ascii="Times New Roman" w:hAnsi="Times New Roman" w:cs="Times New Roman"/>
          <w:sz w:val="24"/>
          <w:szCs w:val="24"/>
        </w:rPr>
      </w:pPr>
      <w:r>
        <w:rPr>
          <w:rFonts w:ascii="Times New Roman" w:hAnsi="Times New Roman" w:cs="Times New Roman"/>
          <w:sz w:val="24"/>
          <w:szCs w:val="24"/>
        </w:rPr>
        <w:t>14</w:t>
      </w:r>
      <w:r w:rsidR="00F971AE" w:rsidRPr="00967473">
        <w:rPr>
          <w:rFonts w:ascii="Times New Roman" w:hAnsi="Times New Roman" w:cs="Times New Roman"/>
          <w:sz w:val="24"/>
          <w:szCs w:val="24"/>
        </w:rPr>
        <w:t>:</w:t>
      </w:r>
      <w:r>
        <w:rPr>
          <w:rFonts w:ascii="Times New Roman" w:hAnsi="Times New Roman" w:cs="Times New Roman"/>
          <w:sz w:val="24"/>
          <w:szCs w:val="24"/>
        </w:rPr>
        <w:t>4</w:t>
      </w:r>
      <w:r w:rsidR="00250DBC">
        <w:rPr>
          <w:rFonts w:ascii="Times New Roman" w:hAnsi="Times New Roman" w:cs="Times New Roman"/>
          <w:sz w:val="24"/>
          <w:szCs w:val="24"/>
        </w:rPr>
        <w:t>0</w:t>
      </w:r>
      <w:r w:rsidR="00F03D5A" w:rsidRPr="00967473">
        <w:rPr>
          <w:rFonts w:ascii="Times New Roman" w:hAnsi="Times New Roman" w:cs="Times New Roman"/>
          <w:sz w:val="24"/>
          <w:szCs w:val="24"/>
        </w:rPr>
        <w:t>– séance ouverte ; paroles de bienvenue d</w:t>
      </w:r>
      <w:r w:rsidR="00FE518C" w:rsidRPr="00967473">
        <w:rPr>
          <w:rFonts w:ascii="Times New Roman" w:hAnsi="Times New Roman" w:cs="Times New Roman"/>
          <w:sz w:val="24"/>
          <w:szCs w:val="24"/>
        </w:rPr>
        <w:t>e la présidente</w:t>
      </w:r>
      <w:r w:rsidR="00F03D5A" w:rsidRPr="00967473">
        <w:rPr>
          <w:rFonts w:ascii="Times New Roman" w:hAnsi="Times New Roman" w:cs="Times New Roman"/>
          <w:sz w:val="24"/>
          <w:szCs w:val="24"/>
        </w:rPr>
        <w:t>.</w:t>
      </w:r>
    </w:p>
    <w:p w14:paraId="34A33BFB" w14:textId="3AADFB32" w:rsidR="004612B2" w:rsidRDefault="00287BF1" w:rsidP="00635E10">
      <w:pPr>
        <w:tabs>
          <w:tab w:val="left" w:pos="360"/>
        </w:tabs>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46 </w:t>
      </w:r>
      <w:r w:rsidR="0022178F">
        <w:rPr>
          <w:rFonts w:ascii="Times New Roman" w:hAnsi="Times New Roman" w:cs="Times New Roman"/>
          <w:b/>
          <w:sz w:val="24"/>
          <w:szCs w:val="24"/>
          <w:lang w:val="fr-FR"/>
        </w:rPr>
        <w:t>personnes présentes</w:t>
      </w:r>
    </w:p>
    <w:p w14:paraId="1B2E2DF4" w14:textId="44FCCC9F" w:rsidR="00250DBC" w:rsidRPr="00730D1A" w:rsidRDefault="00250DBC" w:rsidP="00635E10">
      <w:pPr>
        <w:tabs>
          <w:tab w:val="left" w:pos="360"/>
        </w:tabs>
        <w:jc w:val="both"/>
        <w:rPr>
          <w:rFonts w:ascii="Times New Roman" w:hAnsi="Times New Roman" w:cs="Times New Roman"/>
          <w:bCs/>
          <w:sz w:val="24"/>
          <w:szCs w:val="24"/>
          <w:lang w:val="fr-FR"/>
        </w:rPr>
      </w:pPr>
      <w:r>
        <w:rPr>
          <w:rFonts w:ascii="Times New Roman" w:hAnsi="Times New Roman" w:cs="Times New Roman"/>
          <w:b/>
          <w:sz w:val="24"/>
          <w:szCs w:val="24"/>
          <w:lang w:val="fr-FR"/>
        </w:rPr>
        <w:t>Prix Jeune Chercheur.e</w:t>
      </w:r>
    </w:p>
    <w:p w14:paraId="52BD28C5" w14:textId="34ABB79A" w:rsidR="004612B2" w:rsidRPr="00967473" w:rsidRDefault="00F03D5A" w:rsidP="00635E10">
      <w:pPr>
        <w:tabs>
          <w:tab w:val="left" w:pos="360"/>
        </w:tabs>
        <w:jc w:val="both"/>
        <w:rPr>
          <w:rFonts w:ascii="Times New Roman" w:hAnsi="Times New Roman" w:cs="Times New Roman"/>
          <w:b/>
          <w:sz w:val="24"/>
          <w:szCs w:val="24"/>
        </w:rPr>
      </w:pPr>
      <w:r w:rsidRPr="00967473">
        <w:rPr>
          <w:rFonts w:ascii="Times New Roman" w:hAnsi="Times New Roman" w:cs="Times New Roman"/>
          <w:b/>
          <w:sz w:val="24"/>
          <w:szCs w:val="24"/>
        </w:rPr>
        <w:t xml:space="preserve">Lecture et adoption de l’ordre du jour </w:t>
      </w:r>
    </w:p>
    <w:p w14:paraId="6CB9FA57" w14:textId="7048F337" w:rsidR="00967473" w:rsidRPr="00967473" w:rsidRDefault="00635E10" w:rsidP="00967473">
      <w:pPr>
        <w:tabs>
          <w:tab w:val="left" w:pos="360"/>
        </w:tabs>
        <w:spacing w:line="480" w:lineRule="auto"/>
        <w:jc w:val="both"/>
        <w:rPr>
          <w:rFonts w:ascii="Times New Roman" w:hAnsi="Times New Roman" w:cs="Times New Roman"/>
          <w:b/>
          <w:sz w:val="24"/>
          <w:szCs w:val="24"/>
        </w:rPr>
      </w:pPr>
      <w:r w:rsidRPr="00967473">
        <w:rPr>
          <w:rFonts w:ascii="Times New Roman" w:hAnsi="Times New Roman" w:cs="Times New Roman"/>
          <w:sz w:val="24"/>
          <w:szCs w:val="24"/>
        </w:rPr>
        <w:tab/>
      </w:r>
      <w:r w:rsidR="003668CC" w:rsidRPr="00967473">
        <w:rPr>
          <w:rFonts w:ascii="Times New Roman" w:hAnsi="Times New Roman" w:cs="Times New Roman"/>
          <w:sz w:val="24"/>
          <w:szCs w:val="24"/>
        </w:rPr>
        <w:t xml:space="preserve">Proposé par </w:t>
      </w:r>
      <w:r w:rsidR="001A1372">
        <w:rPr>
          <w:rFonts w:ascii="Times New Roman" w:hAnsi="Times New Roman" w:cs="Times New Roman"/>
          <w:sz w:val="24"/>
          <w:szCs w:val="24"/>
        </w:rPr>
        <w:t>Pénélope Cormier</w:t>
      </w:r>
      <w:r w:rsidR="003668CC" w:rsidRPr="00967473">
        <w:rPr>
          <w:rFonts w:ascii="Times New Roman" w:hAnsi="Times New Roman" w:cs="Times New Roman"/>
          <w:sz w:val="24"/>
          <w:szCs w:val="24"/>
        </w:rPr>
        <w:t xml:space="preserve">, appuyé par </w:t>
      </w:r>
      <w:r w:rsidR="001A1372">
        <w:rPr>
          <w:rFonts w:ascii="Times New Roman" w:hAnsi="Times New Roman" w:cs="Times New Roman"/>
          <w:sz w:val="24"/>
          <w:szCs w:val="24"/>
        </w:rPr>
        <w:t>Jimia Boutouba</w:t>
      </w:r>
      <w:r w:rsidR="003668CC" w:rsidRPr="00967473">
        <w:rPr>
          <w:rFonts w:ascii="Times New Roman" w:hAnsi="Times New Roman" w:cs="Times New Roman"/>
          <w:sz w:val="24"/>
          <w:szCs w:val="24"/>
        </w:rPr>
        <w:t>. Adopté</w:t>
      </w:r>
    </w:p>
    <w:p w14:paraId="389BD2F9" w14:textId="761DB51C" w:rsidR="004612B2" w:rsidRPr="00967473" w:rsidRDefault="00F03D5A" w:rsidP="00967473">
      <w:pPr>
        <w:tabs>
          <w:tab w:val="left" w:pos="360"/>
        </w:tabs>
        <w:spacing w:line="480" w:lineRule="auto"/>
        <w:jc w:val="both"/>
        <w:rPr>
          <w:rFonts w:ascii="Times New Roman" w:hAnsi="Times New Roman" w:cs="Times New Roman"/>
          <w:b/>
          <w:sz w:val="24"/>
          <w:szCs w:val="24"/>
        </w:rPr>
      </w:pPr>
      <w:r w:rsidRPr="00967473">
        <w:rPr>
          <w:rFonts w:ascii="Times New Roman" w:hAnsi="Times New Roman" w:cs="Times New Roman"/>
          <w:b/>
          <w:sz w:val="24"/>
          <w:szCs w:val="24"/>
        </w:rPr>
        <w:t>Adoption du procès-verbal de Juin 20</w:t>
      </w:r>
      <w:r w:rsidR="000419B0" w:rsidRPr="00967473">
        <w:rPr>
          <w:rFonts w:ascii="Times New Roman" w:hAnsi="Times New Roman" w:cs="Times New Roman"/>
          <w:b/>
          <w:sz w:val="24"/>
          <w:szCs w:val="24"/>
        </w:rPr>
        <w:t>2</w:t>
      </w:r>
      <w:r w:rsidR="003522CF" w:rsidRPr="00967473">
        <w:rPr>
          <w:rFonts w:ascii="Times New Roman" w:hAnsi="Times New Roman" w:cs="Times New Roman"/>
          <w:b/>
          <w:sz w:val="24"/>
          <w:szCs w:val="24"/>
        </w:rPr>
        <w:t>4</w:t>
      </w:r>
      <w:r w:rsidRPr="00967473">
        <w:rPr>
          <w:rFonts w:ascii="Times New Roman" w:hAnsi="Times New Roman" w:cs="Times New Roman"/>
          <w:b/>
          <w:sz w:val="24"/>
          <w:szCs w:val="24"/>
        </w:rPr>
        <w:t xml:space="preserve"> </w:t>
      </w:r>
    </w:p>
    <w:p w14:paraId="292AE32A" w14:textId="6B536A04" w:rsidR="009B4426" w:rsidRPr="00967473" w:rsidRDefault="00635E10" w:rsidP="009B4426">
      <w:pPr>
        <w:tabs>
          <w:tab w:val="left" w:pos="360"/>
        </w:tabs>
        <w:spacing w:line="480" w:lineRule="auto"/>
        <w:jc w:val="both"/>
        <w:rPr>
          <w:rFonts w:ascii="Times New Roman" w:hAnsi="Times New Roman" w:cs="Times New Roman"/>
          <w:b/>
          <w:sz w:val="24"/>
          <w:szCs w:val="24"/>
        </w:rPr>
      </w:pPr>
      <w:r w:rsidRPr="00967473">
        <w:rPr>
          <w:rFonts w:ascii="Times New Roman" w:hAnsi="Times New Roman" w:cs="Times New Roman"/>
          <w:sz w:val="24"/>
          <w:szCs w:val="24"/>
        </w:rPr>
        <w:tab/>
      </w:r>
      <w:r w:rsidR="009B4426" w:rsidRPr="00967473">
        <w:rPr>
          <w:rFonts w:ascii="Times New Roman" w:hAnsi="Times New Roman" w:cs="Times New Roman"/>
          <w:sz w:val="24"/>
          <w:szCs w:val="24"/>
        </w:rPr>
        <w:t xml:space="preserve">Proposé par </w:t>
      </w:r>
      <w:r w:rsidR="00652B78">
        <w:rPr>
          <w:rFonts w:ascii="Times New Roman" w:hAnsi="Times New Roman" w:cs="Times New Roman"/>
          <w:sz w:val="24"/>
          <w:szCs w:val="24"/>
        </w:rPr>
        <w:t>Nicole Nolette</w:t>
      </w:r>
      <w:r w:rsidR="009B4426" w:rsidRPr="00967473">
        <w:rPr>
          <w:rFonts w:ascii="Times New Roman" w:hAnsi="Times New Roman" w:cs="Times New Roman"/>
          <w:sz w:val="24"/>
          <w:szCs w:val="24"/>
        </w:rPr>
        <w:t xml:space="preserve">, appuyé par </w:t>
      </w:r>
      <w:r w:rsidR="00652B78">
        <w:rPr>
          <w:rFonts w:ascii="Times New Roman" w:hAnsi="Times New Roman" w:cs="Times New Roman"/>
          <w:sz w:val="24"/>
          <w:szCs w:val="24"/>
        </w:rPr>
        <w:t>Benjamin Ngong</w:t>
      </w:r>
      <w:r w:rsidR="009B4426" w:rsidRPr="00967473">
        <w:rPr>
          <w:rFonts w:ascii="Times New Roman" w:hAnsi="Times New Roman" w:cs="Times New Roman"/>
          <w:sz w:val="24"/>
          <w:szCs w:val="24"/>
        </w:rPr>
        <w:t>. Adopté.</w:t>
      </w:r>
    </w:p>
    <w:p w14:paraId="11CA7FF1" w14:textId="77777777" w:rsidR="001B1B16" w:rsidRPr="00967473" w:rsidRDefault="001B1B16" w:rsidP="00635E10">
      <w:pPr>
        <w:numPr>
          <w:ilvl w:val="0"/>
          <w:numId w:val="9"/>
        </w:numPr>
        <w:pBdr>
          <w:top w:val="nil"/>
          <w:left w:val="nil"/>
          <w:bottom w:val="nil"/>
          <w:right w:val="nil"/>
          <w:between w:val="nil"/>
        </w:pBdr>
        <w:tabs>
          <w:tab w:val="left" w:pos="360"/>
        </w:tabs>
        <w:spacing w:after="0" w:line="480" w:lineRule="auto"/>
        <w:ind w:firstLine="0"/>
        <w:jc w:val="both"/>
        <w:rPr>
          <w:rFonts w:ascii="Times New Roman" w:hAnsi="Times New Roman" w:cs="Times New Roman"/>
          <w:b/>
          <w:color w:val="000000"/>
          <w:sz w:val="24"/>
          <w:szCs w:val="24"/>
        </w:rPr>
      </w:pPr>
      <w:r w:rsidRPr="00967473">
        <w:rPr>
          <w:rFonts w:ascii="Times New Roman" w:hAnsi="Times New Roman" w:cs="Times New Roman"/>
          <w:b/>
          <w:color w:val="000000"/>
          <w:sz w:val="24"/>
          <w:szCs w:val="24"/>
        </w:rPr>
        <w:t>Rapport du directeur général (Gerardo Acerenza)</w:t>
      </w:r>
    </w:p>
    <w:p w14:paraId="49409E22" w14:textId="7402133C" w:rsidR="002502D5" w:rsidRPr="00967473" w:rsidRDefault="002502D5" w:rsidP="002502D5">
      <w:pPr>
        <w:pStyle w:val="NormalWeb"/>
        <w:ind w:left="360"/>
        <w:rPr>
          <w:color w:val="000000"/>
          <w:lang w:val="fr-FR"/>
        </w:rPr>
      </w:pPr>
      <w:r w:rsidRPr="00967473">
        <w:rPr>
          <w:color w:val="000000"/>
          <w:lang w:val="fr-FR"/>
        </w:rPr>
        <w:t>Gerardo Acerenza a été élu Directeur général lors de l’avant-dernier colloque du CIÉF qui s’est tenu à Hammamet, en Tunisie, en juin 2023, et il conclut ici au Cap sa deuxième année de mandat. Pendant cette dernière année, il a été toujours en contact avec la Présidente du CIÉF Caroline Fache, avec le vice-président Benoit Doyon-Gosselin et avec la trésorière Carla Calargé et pendant cette année il a pu travailler plus en autonomie puisqu</w:t>
      </w:r>
      <w:r w:rsidR="001E1399" w:rsidRPr="00967473">
        <w:rPr>
          <w:color w:val="000000"/>
          <w:lang w:val="fr-FR"/>
        </w:rPr>
        <w:t>’</w:t>
      </w:r>
      <w:r w:rsidRPr="00967473">
        <w:rPr>
          <w:color w:val="000000"/>
          <w:lang w:val="fr-FR"/>
        </w:rPr>
        <w:t>il avait déjà achevé son année de formation pendant laquelle il a appris un grand nombre de choses sur les dynamiques internes du comité exécutif du CIÉF.</w:t>
      </w:r>
    </w:p>
    <w:p w14:paraId="4EFF54AB" w14:textId="1877CBF6" w:rsidR="002502D5" w:rsidRDefault="002502D5" w:rsidP="002502D5">
      <w:pPr>
        <w:pStyle w:val="NormalWeb"/>
        <w:ind w:left="360"/>
        <w:rPr>
          <w:color w:val="000000"/>
          <w:lang w:val="fr-FR"/>
        </w:rPr>
      </w:pPr>
      <w:r w:rsidRPr="00967473">
        <w:rPr>
          <w:color w:val="000000"/>
          <w:lang w:val="fr-FR"/>
        </w:rPr>
        <w:t>Gerardo a participé avec les autres membres du comité exécutif à plusieurs réunions en ligne sur Zoom pour la préparation du Congrès du Cap, mais également à des réunions pour discuter et prendre de décisions sur la formule et l’organisation des colloques de 2026 et de 2027. Il s’est surtout occupé de la logistique : hôtels, restaurants, excursions, préparation des badges, etc. Pour le colloque du Cap, il a été constamment en contact avec Markus qu’il remercie pour son énorme travail et pour la rapidité avec laquelle il a répondu aux messages, ce qui a permis de faire avancer les choses assez rapidement.</w:t>
      </w:r>
    </w:p>
    <w:p w14:paraId="51AA4C34" w14:textId="77777777" w:rsidR="00287BF1" w:rsidRDefault="00287BF1" w:rsidP="002502D5">
      <w:pPr>
        <w:pStyle w:val="NormalWeb"/>
        <w:ind w:left="360"/>
        <w:rPr>
          <w:color w:val="000000"/>
          <w:lang w:val="fr-FR"/>
        </w:rPr>
      </w:pPr>
    </w:p>
    <w:p w14:paraId="10648581" w14:textId="77777777" w:rsidR="00287BF1" w:rsidRPr="00967473" w:rsidRDefault="00287BF1" w:rsidP="002502D5">
      <w:pPr>
        <w:pStyle w:val="NormalWeb"/>
        <w:ind w:left="360"/>
        <w:rPr>
          <w:color w:val="000000"/>
          <w:lang w:val="fr-FR"/>
        </w:rPr>
      </w:pPr>
    </w:p>
    <w:p w14:paraId="23F6F9CA" w14:textId="43C828BE" w:rsidR="001B1B16" w:rsidRPr="00967473" w:rsidRDefault="001B1B16" w:rsidP="00635E10">
      <w:pPr>
        <w:numPr>
          <w:ilvl w:val="0"/>
          <w:numId w:val="9"/>
        </w:numPr>
        <w:pBdr>
          <w:top w:val="nil"/>
          <w:left w:val="nil"/>
          <w:bottom w:val="nil"/>
          <w:right w:val="nil"/>
          <w:between w:val="nil"/>
        </w:pBdr>
        <w:tabs>
          <w:tab w:val="left" w:pos="360"/>
        </w:tabs>
        <w:spacing w:after="0" w:line="480" w:lineRule="auto"/>
        <w:ind w:firstLine="0"/>
        <w:jc w:val="both"/>
        <w:rPr>
          <w:rFonts w:ascii="Times New Roman" w:hAnsi="Times New Roman" w:cs="Times New Roman"/>
          <w:b/>
          <w:color w:val="000000"/>
          <w:sz w:val="24"/>
          <w:szCs w:val="24"/>
        </w:rPr>
      </w:pPr>
      <w:r w:rsidRPr="00967473">
        <w:rPr>
          <w:rFonts w:ascii="Times New Roman" w:hAnsi="Times New Roman" w:cs="Times New Roman"/>
          <w:b/>
          <w:color w:val="000000"/>
          <w:sz w:val="24"/>
          <w:szCs w:val="24"/>
        </w:rPr>
        <w:lastRenderedPageBreak/>
        <w:t>Rapport du co-Directeur Général (Thierry Léger</w:t>
      </w:r>
      <w:r w:rsidR="00A45866">
        <w:rPr>
          <w:rFonts w:ascii="Times New Roman" w:hAnsi="Times New Roman" w:cs="Times New Roman"/>
          <w:b/>
          <w:color w:val="000000"/>
          <w:sz w:val="24"/>
          <w:szCs w:val="24"/>
        </w:rPr>
        <w:t xml:space="preserve"> présenté par Carla Calargé</w:t>
      </w:r>
      <w:r w:rsidRPr="00967473">
        <w:rPr>
          <w:rFonts w:ascii="Times New Roman" w:hAnsi="Times New Roman" w:cs="Times New Roman"/>
          <w:b/>
          <w:color w:val="000000"/>
          <w:sz w:val="24"/>
          <w:szCs w:val="24"/>
        </w:rPr>
        <w:t>)</w:t>
      </w:r>
    </w:p>
    <w:p w14:paraId="371DA590" w14:textId="30BAE599" w:rsidR="001B1B16" w:rsidRPr="00C6521D" w:rsidRDefault="00591290" w:rsidP="00635E10">
      <w:pPr>
        <w:pBdr>
          <w:top w:val="nil"/>
          <w:left w:val="nil"/>
          <w:bottom w:val="nil"/>
          <w:right w:val="nil"/>
          <w:between w:val="nil"/>
        </w:pBdr>
        <w:tabs>
          <w:tab w:val="left" w:pos="360"/>
        </w:tabs>
        <w:spacing w:after="0" w:line="240" w:lineRule="auto"/>
        <w:ind w:left="502"/>
        <w:rPr>
          <w:rFonts w:ascii="Times New Roman" w:hAnsi="Times New Roman" w:cs="Times New Roman"/>
          <w:color w:val="000000"/>
          <w:sz w:val="24"/>
          <w:szCs w:val="24"/>
        </w:rPr>
      </w:pPr>
      <w:r w:rsidRPr="00967473">
        <w:rPr>
          <w:rFonts w:ascii="Times New Roman" w:hAnsi="Times New Roman" w:cs="Times New Roman"/>
          <w:color w:val="000000"/>
          <w:sz w:val="24"/>
          <w:szCs w:val="24"/>
        </w:rPr>
        <w:t xml:space="preserve">Comme par le passé, dans son rôle de co-directeur général, Thierry assure la vérification des comptes bancaires et soumet le rapport financier préparé par la trésorière à la comptable pour la déclaration des impôts. Il s’occupe également des démarches administratives nécessaires pour maintenir le statut officiel du CIÉF comme organisation à but non lucratif dans l’état de Louisiane, état où a été fondé le CIÉF en 1987. Le comité de direction sollicite parfois son </w:t>
      </w:r>
      <w:r w:rsidRPr="00C6521D">
        <w:rPr>
          <w:rFonts w:ascii="Times New Roman" w:hAnsi="Times New Roman" w:cs="Times New Roman"/>
          <w:color w:val="000000"/>
          <w:sz w:val="24"/>
          <w:szCs w:val="24"/>
        </w:rPr>
        <w:t>expertise, par exemple lors de la négociation du contrat d’hôtel.</w:t>
      </w:r>
    </w:p>
    <w:p w14:paraId="07655471" w14:textId="77777777" w:rsidR="001B1B16" w:rsidRPr="00C6521D" w:rsidRDefault="001B1B16" w:rsidP="00635E10">
      <w:pPr>
        <w:pBdr>
          <w:top w:val="nil"/>
          <w:left w:val="nil"/>
          <w:bottom w:val="nil"/>
          <w:right w:val="nil"/>
          <w:between w:val="nil"/>
        </w:pBdr>
        <w:tabs>
          <w:tab w:val="left" w:pos="360"/>
        </w:tabs>
        <w:spacing w:after="0" w:line="240" w:lineRule="auto"/>
        <w:ind w:left="502"/>
        <w:rPr>
          <w:rFonts w:ascii="Times New Roman" w:hAnsi="Times New Roman" w:cs="Times New Roman"/>
          <w:color w:val="000000"/>
          <w:sz w:val="24"/>
          <w:szCs w:val="24"/>
        </w:rPr>
      </w:pPr>
    </w:p>
    <w:p w14:paraId="55651F55" w14:textId="66427E48" w:rsidR="001B1B16" w:rsidRPr="00C6521D" w:rsidRDefault="001B1B16" w:rsidP="00635E10">
      <w:pPr>
        <w:pStyle w:val="ListParagraph"/>
        <w:numPr>
          <w:ilvl w:val="0"/>
          <w:numId w:val="9"/>
        </w:numPr>
        <w:pBdr>
          <w:top w:val="nil"/>
          <w:left w:val="nil"/>
          <w:bottom w:val="nil"/>
          <w:right w:val="nil"/>
          <w:between w:val="nil"/>
        </w:pBdr>
        <w:tabs>
          <w:tab w:val="left" w:pos="360"/>
        </w:tabs>
        <w:spacing w:after="0" w:line="480" w:lineRule="auto"/>
        <w:ind w:firstLine="0"/>
        <w:jc w:val="both"/>
        <w:rPr>
          <w:rFonts w:ascii="Times New Roman" w:hAnsi="Times New Roman" w:cs="Times New Roman"/>
          <w:b/>
          <w:color w:val="000000"/>
          <w:sz w:val="24"/>
          <w:szCs w:val="24"/>
        </w:rPr>
      </w:pPr>
      <w:r w:rsidRPr="00C6521D">
        <w:rPr>
          <w:rFonts w:ascii="Times New Roman" w:hAnsi="Times New Roman" w:cs="Times New Roman"/>
          <w:b/>
          <w:color w:val="000000"/>
          <w:sz w:val="24"/>
          <w:szCs w:val="24"/>
        </w:rPr>
        <w:t>Rapport d</w:t>
      </w:r>
      <w:r w:rsidR="007345FD" w:rsidRPr="00C6521D">
        <w:rPr>
          <w:rFonts w:ascii="Times New Roman" w:hAnsi="Times New Roman" w:cs="Times New Roman"/>
          <w:b/>
          <w:color w:val="000000"/>
          <w:sz w:val="24"/>
          <w:szCs w:val="24"/>
        </w:rPr>
        <w:t>e la Présidente (Caroline Fache)</w:t>
      </w:r>
    </w:p>
    <w:p w14:paraId="30806311" w14:textId="77777777" w:rsidR="00730D1A" w:rsidRPr="00C6521D" w:rsidRDefault="00730D1A" w:rsidP="00287BF1">
      <w:pPr>
        <w:spacing w:before="240" w:after="240" w:line="240" w:lineRule="auto"/>
        <w:ind w:left="360"/>
        <w:jc w:val="both"/>
        <w:rPr>
          <w:rFonts w:ascii="Times New Roman" w:eastAsia="Garamond" w:hAnsi="Times New Roman" w:cs="Times New Roman"/>
          <w:sz w:val="24"/>
          <w:szCs w:val="24"/>
          <w:highlight w:val="white"/>
          <w:lang w:val="fr-FR"/>
        </w:rPr>
      </w:pPr>
      <w:r w:rsidRPr="00C6521D">
        <w:rPr>
          <w:rFonts w:ascii="Times New Roman" w:eastAsia="Garamond" w:hAnsi="Times New Roman" w:cs="Times New Roman"/>
          <w:sz w:val="24"/>
          <w:szCs w:val="24"/>
          <w:highlight w:val="white"/>
          <w:lang w:val="fr-FR"/>
        </w:rPr>
        <w:t>L’année 2024–2025 a été une excellente année pour notre organisation, marquée par une préparation soutenue du congrès annuel au Cap, en Afrique du Sud, ainsi que par l’anticipation des congrès à venir, prévus à Alcalá de Henares (Espagne) du 22 au 26 juin 2026 et à Athènes du 14 au 18 juin 2027.</w:t>
      </w:r>
    </w:p>
    <w:p w14:paraId="486542F1" w14:textId="77777777" w:rsidR="00730D1A" w:rsidRPr="00C6521D" w:rsidRDefault="00730D1A" w:rsidP="00287BF1">
      <w:pPr>
        <w:spacing w:before="240" w:after="240" w:line="240" w:lineRule="auto"/>
        <w:ind w:left="360"/>
        <w:jc w:val="both"/>
        <w:rPr>
          <w:rFonts w:ascii="Times New Roman" w:eastAsia="Garamond" w:hAnsi="Times New Roman" w:cs="Times New Roman"/>
          <w:sz w:val="24"/>
          <w:szCs w:val="24"/>
          <w:highlight w:val="white"/>
          <w:lang w:val="fr-FR"/>
        </w:rPr>
      </w:pPr>
      <w:r w:rsidRPr="00C6521D">
        <w:rPr>
          <w:rFonts w:ascii="Times New Roman" w:eastAsia="Garamond" w:hAnsi="Times New Roman" w:cs="Times New Roman"/>
          <w:sz w:val="24"/>
          <w:szCs w:val="24"/>
          <w:highlight w:val="white"/>
          <w:lang w:val="fr-FR"/>
        </w:rPr>
        <w:t xml:space="preserve">Je tiens à adresser mes plus vifs remerciements à </w:t>
      </w:r>
      <w:r w:rsidRPr="00C6521D">
        <w:rPr>
          <w:rFonts w:ascii="Times New Roman" w:eastAsia="Garamond" w:hAnsi="Times New Roman" w:cs="Times New Roman"/>
          <w:b/>
          <w:sz w:val="24"/>
          <w:szCs w:val="24"/>
          <w:highlight w:val="white"/>
          <w:lang w:val="fr-FR"/>
        </w:rPr>
        <w:t>Markus Arnold</w:t>
      </w:r>
      <w:r w:rsidRPr="00C6521D">
        <w:rPr>
          <w:rFonts w:ascii="Times New Roman" w:eastAsia="Garamond" w:hAnsi="Times New Roman" w:cs="Times New Roman"/>
          <w:sz w:val="24"/>
          <w:szCs w:val="24"/>
          <w:highlight w:val="white"/>
          <w:lang w:val="fr-FR"/>
        </w:rPr>
        <w:t xml:space="preserve">, responsable de l’organisation du congrès au Cap et de la logistique sur place à l’Université du Cap. Sa disponibilité, son engagement et sa collaboration avec ses étudiant·e·s ont permis de mettre à la disposition de nos membres un </w:t>
      </w:r>
      <w:r w:rsidRPr="00C6521D">
        <w:rPr>
          <w:rFonts w:ascii="Times New Roman" w:eastAsia="Garamond" w:hAnsi="Times New Roman" w:cs="Times New Roman"/>
          <w:b/>
          <w:sz w:val="24"/>
          <w:szCs w:val="24"/>
          <w:highlight w:val="white"/>
          <w:lang w:val="fr-FR"/>
        </w:rPr>
        <w:t>guide d’accueil remarquable</w:t>
      </w:r>
      <w:r w:rsidRPr="00C6521D">
        <w:rPr>
          <w:rFonts w:ascii="Times New Roman" w:eastAsia="Garamond" w:hAnsi="Times New Roman" w:cs="Times New Roman"/>
          <w:sz w:val="24"/>
          <w:szCs w:val="24"/>
          <w:highlight w:val="white"/>
          <w:lang w:val="fr-FR"/>
        </w:rPr>
        <w:t xml:space="preserve"> assorti de conseils pratiques qui faciliteront grandement leur séjour et leur participation au congrès.</w:t>
      </w:r>
    </w:p>
    <w:p w14:paraId="6FC5E121" w14:textId="7B9C4515" w:rsidR="00730D1A" w:rsidRPr="00C6521D" w:rsidRDefault="00730D1A" w:rsidP="00287BF1">
      <w:pPr>
        <w:spacing w:before="240" w:after="240" w:line="240" w:lineRule="auto"/>
        <w:ind w:left="360"/>
        <w:jc w:val="both"/>
        <w:rPr>
          <w:rFonts w:ascii="Times New Roman" w:eastAsia="Garamond" w:hAnsi="Times New Roman" w:cs="Times New Roman"/>
          <w:sz w:val="24"/>
          <w:szCs w:val="24"/>
          <w:highlight w:val="white"/>
          <w:lang w:val="fr-FR"/>
        </w:rPr>
      </w:pPr>
      <w:r w:rsidRPr="00C6521D">
        <w:rPr>
          <w:rFonts w:ascii="Times New Roman" w:eastAsia="Garamond" w:hAnsi="Times New Roman" w:cs="Times New Roman"/>
          <w:sz w:val="24"/>
          <w:szCs w:val="24"/>
          <w:highlight w:val="white"/>
          <w:lang w:val="fr-FR"/>
        </w:rPr>
        <w:t xml:space="preserve">Le </w:t>
      </w:r>
      <w:r w:rsidRPr="00C6521D">
        <w:rPr>
          <w:rFonts w:ascii="Times New Roman" w:eastAsia="Garamond" w:hAnsi="Times New Roman" w:cs="Times New Roman"/>
          <w:b/>
          <w:sz w:val="24"/>
          <w:szCs w:val="24"/>
          <w:highlight w:val="white"/>
          <w:lang w:val="fr-FR"/>
        </w:rPr>
        <w:t>comité scientifique</w:t>
      </w:r>
      <w:r w:rsidRPr="00C6521D">
        <w:rPr>
          <w:rFonts w:ascii="Times New Roman" w:eastAsia="Garamond" w:hAnsi="Times New Roman" w:cs="Times New Roman"/>
          <w:sz w:val="24"/>
          <w:szCs w:val="24"/>
          <w:highlight w:val="white"/>
          <w:lang w:val="fr-FR"/>
        </w:rPr>
        <w:t xml:space="preserve">, composé de </w:t>
      </w:r>
      <w:r w:rsidRPr="00C6521D">
        <w:rPr>
          <w:rFonts w:ascii="Times New Roman" w:eastAsia="Garamond" w:hAnsi="Times New Roman" w:cs="Times New Roman"/>
          <w:b/>
          <w:sz w:val="24"/>
          <w:szCs w:val="24"/>
          <w:highlight w:val="white"/>
          <w:lang w:val="fr-FR"/>
        </w:rPr>
        <w:t>Ioanna Chatzidimitriou</w:t>
      </w:r>
      <w:r w:rsidRPr="00C6521D">
        <w:rPr>
          <w:rFonts w:ascii="Times New Roman" w:eastAsia="Garamond" w:hAnsi="Times New Roman" w:cs="Times New Roman"/>
          <w:sz w:val="24"/>
          <w:szCs w:val="24"/>
          <w:highlight w:val="white"/>
          <w:lang w:val="fr-FR"/>
        </w:rPr>
        <w:t xml:space="preserve">, </w:t>
      </w:r>
      <w:r w:rsidRPr="00C6521D">
        <w:rPr>
          <w:rFonts w:ascii="Times New Roman" w:eastAsia="Garamond" w:hAnsi="Times New Roman" w:cs="Times New Roman"/>
          <w:b/>
          <w:sz w:val="24"/>
          <w:szCs w:val="24"/>
          <w:highlight w:val="white"/>
          <w:lang w:val="fr-FR"/>
        </w:rPr>
        <w:t>Jennifer Boum Make</w:t>
      </w:r>
      <w:r w:rsidRPr="00C6521D">
        <w:rPr>
          <w:rFonts w:ascii="Times New Roman" w:eastAsia="Garamond" w:hAnsi="Times New Roman" w:cs="Times New Roman"/>
          <w:sz w:val="24"/>
          <w:szCs w:val="24"/>
          <w:highlight w:val="white"/>
          <w:lang w:val="fr-FR"/>
        </w:rPr>
        <w:t xml:space="preserve">, </w:t>
      </w:r>
      <w:r w:rsidRPr="00C6521D">
        <w:rPr>
          <w:rFonts w:ascii="Times New Roman" w:eastAsia="Garamond" w:hAnsi="Times New Roman" w:cs="Times New Roman"/>
          <w:b/>
          <w:sz w:val="24"/>
          <w:szCs w:val="24"/>
          <w:highlight w:val="white"/>
          <w:lang w:val="fr-FR"/>
        </w:rPr>
        <w:t>Julien Defraeye</w:t>
      </w:r>
      <w:r w:rsidRPr="00C6521D">
        <w:rPr>
          <w:rFonts w:ascii="Times New Roman" w:eastAsia="Garamond" w:hAnsi="Times New Roman" w:cs="Times New Roman"/>
          <w:sz w:val="24"/>
          <w:szCs w:val="24"/>
          <w:highlight w:val="white"/>
          <w:lang w:val="fr-FR"/>
        </w:rPr>
        <w:t xml:space="preserve">, </w:t>
      </w:r>
      <w:r w:rsidRPr="00C6521D">
        <w:rPr>
          <w:rFonts w:ascii="Times New Roman" w:eastAsia="Garamond" w:hAnsi="Times New Roman" w:cs="Times New Roman"/>
          <w:b/>
          <w:sz w:val="24"/>
          <w:szCs w:val="24"/>
          <w:highlight w:val="white"/>
          <w:lang w:val="fr-FR"/>
        </w:rPr>
        <w:t>Mzagho Dokhturishvili</w:t>
      </w:r>
      <w:r w:rsidRPr="00C6521D">
        <w:rPr>
          <w:rFonts w:ascii="Times New Roman" w:eastAsia="Garamond" w:hAnsi="Times New Roman" w:cs="Times New Roman"/>
          <w:sz w:val="24"/>
          <w:szCs w:val="24"/>
          <w:highlight w:val="white"/>
          <w:lang w:val="fr-FR"/>
        </w:rPr>
        <w:t xml:space="preserve">, </w:t>
      </w:r>
      <w:r w:rsidRPr="00C6521D">
        <w:rPr>
          <w:rFonts w:ascii="Times New Roman" w:eastAsia="Garamond" w:hAnsi="Times New Roman" w:cs="Times New Roman"/>
          <w:b/>
          <w:sz w:val="24"/>
          <w:szCs w:val="24"/>
          <w:highlight w:val="white"/>
          <w:lang w:val="fr-FR"/>
        </w:rPr>
        <w:t>Vassiliki (Kiki) Lalagianni</w:t>
      </w:r>
      <w:r w:rsidRPr="00C6521D">
        <w:rPr>
          <w:rFonts w:ascii="Times New Roman" w:eastAsia="Garamond" w:hAnsi="Times New Roman" w:cs="Times New Roman"/>
          <w:sz w:val="24"/>
          <w:szCs w:val="24"/>
          <w:highlight w:val="white"/>
          <w:lang w:val="fr-FR"/>
        </w:rPr>
        <w:t xml:space="preserve">, </w:t>
      </w:r>
      <w:r w:rsidRPr="00C6521D">
        <w:rPr>
          <w:rFonts w:ascii="Times New Roman" w:eastAsia="Garamond" w:hAnsi="Times New Roman" w:cs="Times New Roman"/>
          <w:b/>
          <w:sz w:val="24"/>
          <w:szCs w:val="24"/>
          <w:highlight w:val="white"/>
          <w:lang w:val="fr-FR"/>
        </w:rPr>
        <w:t>Rémi Léger</w:t>
      </w:r>
      <w:r w:rsidRPr="00C6521D">
        <w:rPr>
          <w:rFonts w:ascii="Times New Roman" w:eastAsia="Garamond" w:hAnsi="Times New Roman" w:cs="Times New Roman"/>
          <w:sz w:val="24"/>
          <w:szCs w:val="24"/>
          <w:highlight w:val="white"/>
          <w:lang w:val="fr-FR"/>
        </w:rPr>
        <w:t xml:space="preserve">, </w:t>
      </w:r>
      <w:r w:rsidRPr="00C6521D">
        <w:rPr>
          <w:rFonts w:ascii="Times New Roman" w:eastAsia="Garamond" w:hAnsi="Times New Roman" w:cs="Times New Roman"/>
          <w:b/>
          <w:sz w:val="24"/>
          <w:szCs w:val="24"/>
          <w:highlight w:val="white"/>
          <w:lang w:val="fr-FR"/>
        </w:rPr>
        <w:t>Beatriz Mangada</w:t>
      </w:r>
      <w:r w:rsidRPr="00C6521D">
        <w:rPr>
          <w:rFonts w:ascii="Times New Roman" w:eastAsia="Garamond" w:hAnsi="Times New Roman" w:cs="Times New Roman"/>
          <w:sz w:val="24"/>
          <w:szCs w:val="24"/>
          <w:highlight w:val="white"/>
          <w:lang w:val="fr-FR"/>
        </w:rPr>
        <w:t xml:space="preserve">, </w:t>
      </w:r>
      <w:r w:rsidRPr="00C6521D">
        <w:rPr>
          <w:rFonts w:ascii="Times New Roman" w:eastAsia="Garamond" w:hAnsi="Times New Roman" w:cs="Times New Roman"/>
          <w:b/>
          <w:sz w:val="24"/>
          <w:szCs w:val="24"/>
          <w:highlight w:val="white"/>
          <w:lang w:val="fr-FR"/>
        </w:rPr>
        <w:t>Nicole Nolette</w:t>
      </w:r>
      <w:r w:rsidRPr="00C6521D">
        <w:rPr>
          <w:rFonts w:ascii="Times New Roman" w:eastAsia="Garamond" w:hAnsi="Times New Roman" w:cs="Times New Roman"/>
          <w:sz w:val="24"/>
          <w:szCs w:val="24"/>
          <w:highlight w:val="white"/>
          <w:lang w:val="fr-FR"/>
        </w:rPr>
        <w:t xml:space="preserve">, </w:t>
      </w:r>
      <w:r w:rsidRPr="00C6521D">
        <w:rPr>
          <w:rFonts w:ascii="Times New Roman" w:eastAsia="Garamond" w:hAnsi="Times New Roman" w:cs="Times New Roman"/>
          <w:b/>
          <w:sz w:val="24"/>
          <w:szCs w:val="24"/>
          <w:highlight w:val="white"/>
          <w:lang w:val="fr-FR"/>
        </w:rPr>
        <w:t>Michał Obszyński</w:t>
      </w:r>
      <w:r w:rsidRPr="00C6521D">
        <w:rPr>
          <w:rFonts w:ascii="Times New Roman" w:eastAsia="Garamond" w:hAnsi="Times New Roman" w:cs="Times New Roman"/>
          <w:sz w:val="24"/>
          <w:szCs w:val="24"/>
          <w:highlight w:val="white"/>
          <w:lang w:val="fr-FR"/>
        </w:rPr>
        <w:t xml:space="preserve">, </w:t>
      </w:r>
      <w:r w:rsidRPr="00C6521D">
        <w:rPr>
          <w:rFonts w:ascii="Times New Roman" w:eastAsia="Garamond" w:hAnsi="Times New Roman" w:cs="Times New Roman"/>
          <w:b/>
          <w:sz w:val="24"/>
          <w:szCs w:val="24"/>
          <w:highlight w:val="white"/>
          <w:lang w:val="fr-FR"/>
        </w:rPr>
        <w:t>Linsey Sainte Claire</w:t>
      </w:r>
      <w:r w:rsidRPr="00C6521D">
        <w:rPr>
          <w:rFonts w:ascii="Times New Roman" w:eastAsia="Garamond" w:hAnsi="Times New Roman" w:cs="Times New Roman"/>
          <w:sz w:val="24"/>
          <w:szCs w:val="24"/>
          <w:highlight w:val="white"/>
          <w:lang w:val="fr-FR"/>
        </w:rPr>
        <w:t xml:space="preserve">, </w:t>
      </w:r>
      <w:r w:rsidRPr="00C6521D">
        <w:rPr>
          <w:rFonts w:ascii="Times New Roman" w:eastAsia="Garamond" w:hAnsi="Times New Roman" w:cs="Times New Roman"/>
          <w:b/>
          <w:sz w:val="24"/>
          <w:szCs w:val="24"/>
          <w:highlight w:val="white"/>
          <w:lang w:val="fr-FR"/>
        </w:rPr>
        <w:t>Agnès Schaffauser</w:t>
      </w:r>
      <w:r w:rsidRPr="00C6521D">
        <w:rPr>
          <w:rFonts w:ascii="Times New Roman" w:eastAsia="Garamond" w:hAnsi="Times New Roman" w:cs="Times New Roman"/>
          <w:sz w:val="24"/>
          <w:szCs w:val="24"/>
          <w:highlight w:val="white"/>
          <w:lang w:val="fr-FR"/>
        </w:rPr>
        <w:t xml:space="preserve">, </w:t>
      </w:r>
      <w:r w:rsidRPr="00C6521D">
        <w:rPr>
          <w:rFonts w:ascii="Times New Roman" w:eastAsia="Garamond" w:hAnsi="Times New Roman" w:cs="Times New Roman"/>
          <w:b/>
          <w:sz w:val="24"/>
          <w:szCs w:val="24"/>
          <w:highlight w:val="white"/>
          <w:lang w:val="fr-FR"/>
        </w:rPr>
        <w:t>Junga Shin</w:t>
      </w:r>
      <w:r w:rsidRPr="00C6521D">
        <w:rPr>
          <w:rFonts w:ascii="Times New Roman" w:eastAsia="Garamond" w:hAnsi="Times New Roman" w:cs="Times New Roman"/>
          <w:sz w:val="24"/>
          <w:szCs w:val="24"/>
          <w:highlight w:val="white"/>
          <w:lang w:val="fr-FR"/>
        </w:rPr>
        <w:t xml:space="preserve"> et </w:t>
      </w:r>
      <w:r w:rsidRPr="00C6521D">
        <w:rPr>
          <w:rFonts w:ascii="Times New Roman" w:eastAsia="Garamond" w:hAnsi="Times New Roman" w:cs="Times New Roman"/>
          <w:b/>
          <w:sz w:val="24"/>
          <w:szCs w:val="24"/>
          <w:highlight w:val="white"/>
          <w:lang w:val="fr-FR"/>
        </w:rPr>
        <w:t>Jimmy Thibeault</w:t>
      </w:r>
      <w:r w:rsidRPr="00C6521D">
        <w:rPr>
          <w:rFonts w:ascii="Times New Roman" w:eastAsia="Garamond" w:hAnsi="Times New Roman" w:cs="Times New Roman"/>
          <w:sz w:val="24"/>
          <w:szCs w:val="24"/>
          <w:highlight w:val="white"/>
          <w:lang w:val="fr-FR"/>
        </w:rPr>
        <w:t xml:space="preserve">, a accompli un travail </w:t>
      </w:r>
      <w:r w:rsidRPr="00C6521D">
        <w:rPr>
          <w:rFonts w:ascii="Times New Roman" w:eastAsia="Garamond" w:hAnsi="Times New Roman" w:cs="Times New Roman"/>
          <w:b/>
          <w:sz w:val="24"/>
          <w:szCs w:val="24"/>
          <w:highlight w:val="white"/>
          <w:lang w:val="fr-FR"/>
        </w:rPr>
        <w:t>remarquable</w:t>
      </w:r>
      <w:r w:rsidRPr="00C6521D">
        <w:rPr>
          <w:rFonts w:ascii="Times New Roman" w:eastAsia="Garamond" w:hAnsi="Times New Roman" w:cs="Times New Roman"/>
          <w:sz w:val="24"/>
          <w:szCs w:val="24"/>
          <w:highlight w:val="white"/>
          <w:lang w:val="fr-FR"/>
        </w:rPr>
        <w:t>, alliant efficacité, rigueur et rapidité dans l’évaluation des propositions individuelles et de sessions complètes.</w:t>
      </w:r>
    </w:p>
    <w:p w14:paraId="155A9711" w14:textId="351325D3" w:rsidR="00730D1A" w:rsidRPr="00C6521D" w:rsidRDefault="00730D1A" w:rsidP="00287BF1">
      <w:pPr>
        <w:spacing w:before="240" w:after="240" w:line="240" w:lineRule="auto"/>
        <w:ind w:left="360"/>
        <w:jc w:val="both"/>
        <w:rPr>
          <w:rFonts w:ascii="Times New Roman" w:eastAsia="Garamond" w:hAnsi="Times New Roman" w:cs="Times New Roman"/>
          <w:sz w:val="24"/>
          <w:szCs w:val="24"/>
          <w:highlight w:val="white"/>
          <w:lang w:val="fr-FR"/>
        </w:rPr>
      </w:pPr>
      <w:r w:rsidRPr="00C6521D">
        <w:rPr>
          <w:rFonts w:ascii="Times New Roman" w:eastAsia="Garamond" w:hAnsi="Times New Roman" w:cs="Times New Roman"/>
          <w:sz w:val="24"/>
          <w:szCs w:val="24"/>
          <w:highlight w:val="white"/>
          <w:lang w:val="fr-FR"/>
        </w:rPr>
        <w:t xml:space="preserve">Nous avons reçu cette année un total de </w:t>
      </w:r>
      <w:r w:rsidRPr="00C6521D">
        <w:rPr>
          <w:rFonts w:ascii="Times New Roman" w:eastAsia="Garamond" w:hAnsi="Times New Roman" w:cs="Times New Roman"/>
          <w:b/>
          <w:sz w:val="24"/>
          <w:szCs w:val="24"/>
          <w:highlight w:val="white"/>
          <w:lang w:val="fr-FR"/>
        </w:rPr>
        <w:t>233 propositions</w:t>
      </w:r>
      <w:r w:rsidRPr="00C6521D">
        <w:rPr>
          <w:rFonts w:ascii="Times New Roman" w:eastAsia="Garamond" w:hAnsi="Times New Roman" w:cs="Times New Roman"/>
          <w:sz w:val="24"/>
          <w:szCs w:val="24"/>
          <w:highlight w:val="white"/>
          <w:lang w:val="fr-FR"/>
        </w:rPr>
        <w:t xml:space="preserve"> (129 propositions individuelles et 26 sessions complètes). Après évaluation, </w:t>
      </w:r>
      <w:r w:rsidRPr="00C6521D">
        <w:rPr>
          <w:rFonts w:ascii="Times New Roman" w:eastAsia="Garamond" w:hAnsi="Times New Roman" w:cs="Times New Roman"/>
          <w:b/>
          <w:sz w:val="24"/>
          <w:szCs w:val="24"/>
          <w:highlight w:val="white"/>
          <w:lang w:val="fr-FR"/>
        </w:rPr>
        <w:t>194 communications</w:t>
      </w:r>
      <w:r w:rsidRPr="00C6521D">
        <w:rPr>
          <w:rFonts w:ascii="Times New Roman" w:eastAsia="Garamond" w:hAnsi="Times New Roman" w:cs="Times New Roman"/>
          <w:sz w:val="24"/>
          <w:szCs w:val="24"/>
          <w:highlight w:val="white"/>
          <w:lang w:val="fr-FR"/>
        </w:rPr>
        <w:t xml:space="preserve"> ont été acceptées. En raison de plusieurs désistements — pour des raisons personnelles, mais aussi, fait notable cette année, à cause de la </w:t>
      </w:r>
      <w:r w:rsidRPr="00C6521D">
        <w:rPr>
          <w:rFonts w:ascii="Times New Roman" w:eastAsia="Garamond" w:hAnsi="Times New Roman" w:cs="Times New Roman"/>
          <w:b/>
          <w:sz w:val="24"/>
          <w:szCs w:val="24"/>
          <w:highlight w:val="white"/>
          <w:lang w:val="fr-FR"/>
        </w:rPr>
        <w:t>diminution marquée des financements universitaires</w:t>
      </w:r>
      <w:r w:rsidRPr="00C6521D">
        <w:rPr>
          <w:rFonts w:ascii="Times New Roman" w:eastAsia="Garamond" w:hAnsi="Times New Roman" w:cs="Times New Roman"/>
          <w:sz w:val="24"/>
          <w:szCs w:val="24"/>
          <w:highlight w:val="white"/>
          <w:lang w:val="fr-FR"/>
        </w:rPr>
        <w:t xml:space="preserve">— ce sont finalement </w:t>
      </w:r>
      <w:r w:rsidRPr="00C6521D">
        <w:rPr>
          <w:rFonts w:ascii="Times New Roman" w:eastAsia="Garamond" w:hAnsi="Times New Roman" w:cs="Times New Roman"/>
          <w:b/>
          <w:sz w:val="24"/>
          <w:szCs w:val="24"/>
          <w:highlight w:val="white"/>
          <w:lang w:val="fr-FR"/>
        </w:rPr>
        <w:t>167 communications</w:t>
      </w:r>
      <w:r w:rsidRPr="00C6521D">
        <w:rPr>
          <w:rFonts w:ascii="Times New Roman" w:eastAsia="Garamond" w:hAnsi="Times New Roman" w:cs="Times New Roman"/>
          <w:sz w:val="24"/>
          <w:szCs w:val="24"/>
          <w:highlight w:val="white"/>
          <w:lang w:val="fr-FR"/>
        </w:rPr>
        <w:t xml:space="preserve"> qui figurent au programme officiel. Nous attendons </w:t>
      </w:r>
      <w:r w:rsidRPr="00C6521D">
        <w:rPr>
          <w:rFonts w:ascii="Times New Roman" w:eastAsia="Garamond" w:hAnsi="Times New Roman" w:cs="Times New Roman"/>
          <w:b/>
          <w:sz w:val="24"/>
          <w:szCs w:val="24"/>
          <w:highlight w:val="white"/>
          <w:lang w:val="fr-FR"/>
        </w:rPr>
        <w:t>178 participant·e·s</w:t>
      </w:r>
      <w:r w:rsidRPr="00C6521D">
        <w:rPr>
          <w:rFonts w:ascii="Times New Roman" w:eastAsia="Garamond" w:hAnsi="Times New Roman" w:cs="Times New Roman"/>
          <w:sz w:val="24"/>
          <w:szCs w:val="24"/>
          <w:highlight w:val="white"/>
          <w:lang w:val="fr-FR"/>
        </w:rPr>
        <w:t xml:space="preserve">, sans compter nos invité·e·s aux tables rondes et notre lauréat du </w:t>
      </w:r>
      <w:r w:rsidRPr="00C6521D">
        <w:rPr>
          <w:rFonts w:ascii="Times New Roman" w:eastAsia="Garamond" w:hAnsi="Times New Roman" w:cs="Times New Roman"/>
          <w:b/>
          <w:sz w:val="24"/>
          <w:szCs w:val="24"/>
          <w:highlight w:val="white"/>
          <w:lang w:val="fr-FR"/>
        </w:rPr>
        <w:t>Prix CIEF 2025</w:t>
      </w:r>
      <w:r w:rsidRPr="00C6521D">
        <w:rPr>
          <w:rFonts w:ascii="Times New Roman" w:eastAsia="Garamond" w:hAnsi="Times New Roman" w:cs="Times New Roman"/>
          <w:sz w:val="24"/>
          <w:szCs w:val="24"/>
          <w:highlight w:val="white"/>
          <w:lang w:val="fr-FR"/>
        </w:rPr>
        <w:t>.</w:t>
      </w:r>
    </w:p>
    <w:p w14:paraId="4F622631" w14:textId="77777777" w:rsidR="00730D1A" w:rsidRPr="00C6521D" w:rsidRDefault="00730D1A" w:rsidP="003D005C">
      <w:pPr>
        <w:spacing w:before="240" w:after="240" w:line="240" w:lineRule="auto"/>
        <w:ind w:left="360"/>
        <w:jc w:val="both"/>
        <w:rPr>
          <w:rFonts w:ascii="Times New Roman" w:eastAsia="Garamond" w:hAnsi="Times New Roman" w:cs="Times New Roman"/>
          <w:sz w:val="24"/>
          <w:szCs w:val="24"/>
          <w:highlight w:val="white"/>
          <w:lang w:val="fr-FR"/>
        </w:rPr>
      </w:pPr>
      <w:r w:rsidRPr="00C6521D">
        <w:rPr>
          <w:rFonts w:ascii="Times New Roman" w:eastAsia="Garamond" w:hAnsi="Times New Roman" w:cs="Times New Roman"/>
          <w:sz w:val="24"/>
          <w:szCs w:val="24"/>
          <w:highlight w:val="white"/>
          <w:lang w:val="fr-FR"/>
        </w:rPr>
        <w:t xml:space="preserve">Nous avons eu l’immense honneur de décerner le </w:t>
      </w:r>
      <w:r w:rsidRPr="00C6521D">
        <w:rPr>
          <w:rFonts w:ascii="Times New Roman" w:eastAsia="Garamond" w:hAnsi="Times New Roman" w:cs="Times New Roman"/>
          <w:b/>
          <w:sz w:val="24"/>
          <w:szCs w:val="24"/>
          <w:highlight w:val="white"/>
          <w:lang w:val="fr-FR"/>
        </w:rPr>
        <w:t>Prix CIEF 2025 à Achille Mbembé</w:t>
      </w:r>
      <w:r w:rsidRPr="00C6521D">
        <w:rPr>
          <w:rFonts w:ascii="Times New Roman" w:eastAsia="Garamond" w:hAnsi="Times New Roman" w:cs="Times New Roman"/>
          <w:sz w:val="24"/>
          <w:szCs w:val="24"/>
          <w:highlight w:val="white"/>
          <w:lang w:val="fr-FR"/>
        </w:rPr>
        <w:t xml:space="preserve">, dont les travaux sur le devenir-monde, les imaginaires politiques et l'écologie du rapport résonnent fortement avec les préoccupations de notre congrès en plus de deux </w:t>
      </w:r>
      <w:r w:rsidRPr="00C6521D">
        <w:rPr>
          <w:rFonts w:ascii="Times New Roman" w:eastAsia="Garamond" w:hAnsi="Times New Roman" w:cs="Times New Roman"/>
          <w:b/>
          <w:sz w:val="24"/>
          <w:szCs w:val="24"/>
          <w:highlight w:val="white"/>
          <w:lang w:val="fr-FR"/>
        </w:rPr>
        <w:t>tables rondes de haut niveau</w:t>
      </w:r>
      <w:r w:rsidRPr="00C6521D">
        <w:rPr>
          <w:rFonts w:ascii="Times New Roman" w:eastAsia="Garamond" w:hAnsi="Times New Roman" w:cs="Times New Roman"/>
          <w:sz w:val="24"/>
          <w:szCs w:val="24"/>
          <w:highlight w:val="white"/>
          <w:lang w:val="fr-FR"/>
        </w:rPr>
        <w:t xml:space="preserve"> :</w:t>
      </w:r>
    </w:p>
    <w:p w14:paraId="035FF66D" w14:textId="77777777" w:rsidR="00730D1A" w:rsidRPr="00C6521D" w:rsidRDefault="00730D1A" w:rsidP="00730D1A">
      <w:pPr>
        <w:numPr>
          <w:ilvl w:val="0"/>
          <w:numId w:val="14"/>
        </w:numPr>
        <w:spacing w:before="240" w:after="0" w:line="240" w:lineRule="auto"/>
        <w:rPr>
          <w:rFonts w:ascii="Times New Roman" w:eastAsia="Garamond" w:hAnsi="Times New Roman" w:cs="Times New Roman"/>
          <w:sz w:val="24"/>
          <w:szCs w:val="24"/>
          <w:highlight w:val="white"/>
          <w:lang w:val="fr-FR"/>
        </w:rPr>
      </w:pPr>
      <w:r w:rsidRPr="00C6521D">
        <w:rPr>
          <w:rFonts w:ascii="Times New Roman" w:eastAsia="Garamond" w:hAnsi="Times New Roman" w:cs="Times New Roman"/>
          <w:b/>
          <w:sz w:val="24"/>
          <w:szCs w:val="24"/>
          <w:highlight w:val="white"/>
          <w:lang w:val="fr-FR"/>
        </w:rPr>
        <w:t>“Arts en Mouvement”</w:t>
      </w:r>
      <w:r w:rsidRPr="00C6521D">
        <w:rPr>
          <w:rFonts w:ascii="Times New Roman" w:eastAsia="Garamond" w:hAnsi="Times New Roman" w:cs="Times New Roman"/>
          <w:sz w:val="24"/>
          <w:szCs w:val="24"/>
          <w:highlight w:val="white"/>
          <w:lang w:val="fr-FR"/>
        </w:rPr>
        <w:t xml:space="preserve">, animée par Markus Arnold, avec les artistes plasticiens </w:t>
      </w:r>
      <w:r w:rsidRPr="00C6521D">
        <w:rPr>
          <w:rFonts w:ascii="Times New Roman" w:eastAsia="Garamond" w:hAnsi="Times New Roman" w:cs="Times New Roman"/>
          <w:b/>
          <w:sz w:val="24"/>
          <w:szCs w:val="24"/>
          <w:highlight w:val="white"/>
          <w:lang w:val="fr-FR"/>
        </w:rPr>
        <w:t>Maurice Mbikayi</w:t>
      </w:r>
      <w:r w:rsidRPr="00C6521D">
        <w:rPr>
          <w:rFonts w:ascii="Times New Roman" w:eastAsia="Garamond" w:hAnsi="Times New Roman" w:cs="Times New Roman"/>
          <w:sz w:val="24"/>
          <w:szCs w:val="24"/>
          <w:highlight w:val="white"/>
          <w:lang w:val="fr-FR"/>
        </w:rPr>
        <w:t xml:space="preserve">, </w:t>
      </w:r>
      <w:r w:rsidRPr="00C6521D">
        <w:rPr>
          <w:rFonts w:ascii="Times New Roman" w:eastAsia="Garamond" w:hAnsi="Times New Roman" w:cs="Times New Roman"/>
          <w:b/>
          <w:sz w:val="24"/>
          <w:szCs w:val="24"/>
          <w:highlight w:val="white"/>
          <w:lang w:val="fr-FR"/>
        </w:rPr>
        <w:t>Zemba Luzamba</w:t>
      </w:r>
      <w:r w:rsidRPr="00C6521D">
        <w:rPr>
          <w:rFonts w:ascii="Times New Roman" w:eastAsia="Garamond" w:hAnsi="Times New Roman" w:cs="Times New Roman"/>
          <w:sz w:val="24"/>
          <w:szCs w:val="24"/>
          <w:highlight w:val="white"/>
          <w:lang w:val="fr-FR"/>
        </w:rPr>
        <w:t xml:space="preserve"> et </w:t>
      </w:r>
      <w:r w:rsidRPr="00C6521D">
        <w:rPr>
          <w:rFonts w:ascii="Times New Roman" w:eastAsia="Garamond" w:hAnsi="Times New Roman" w:cs="Times New Roman"/>
          <w:b/>
          <w:sz w:val="24"/>
          <w:szCs w:val="24"/>
          <w:highlight w:val="white"/>
          <w:lang w:val="fr-FR"/>
        </w:rPr>
        <w:t>Bongoy</w:t>
      </w:r>
      <w:r w:rsidRPr="00C6521D">
        <w:rPr>
          <w:rFonts w:ascii="Times New Roman" w:eastAsia="Garamond" w:hAnsi="Times New Roman" w:cs="Times New Roman"/>
          <w:sz w:val="24"/>
          <w:szCs w:val="24"/>
          <w:highlight w:val="white"/>
          <w:lang w:val="fr-FR"/>
        </w:rPr>
        <w:t xml:space="preserve"> ;</w:t>
      </w:r>
      <w:r w:rsidRPr="00C6521D">
        <w:rPr>
          <w:rFonts w:ascii="Times New Roman" w:eastAsia="Garamond" w:hAnsi="Times New Roman" w:cs="Times New Roman"/>
          <w:sz w:val="24"/>
          <w:szCs w:val="24"/>
          <w:highlight w:val="white"/>
          <w:lang w:val="fr-FR"/>
        </w:rPr>
        <w:br/>
      </w:r>
    </w:p>
    <w:p w14:paraId="137D7829" w14:textId="77777777" w:rsidR="00730D1A" w:rsidRPr="00C6521D" w:rsidRDefault="00730D1A" w:rsidP="00730D1A">
      <w:pPr>
        <w:numPr>
          <w:ilvl w:val="0"/>
          <w:numId w:val="14"/>
        </w:numPr>
        <w:spacing w:after="240" w:line="240" w:lineRule="auto"/>
        <w:rPr>
          <w:rFonts w:ascii="Times New Roman" w:eastAsia="Garamond" w:hAnsi="Times New Roman" w:cs="Times New Roman"/>
          <w:sz w:val="24"/>
          <w:szCs w:val="24"/>
          <w:highlight w:val="white"/>
          <w:lang w:val="fr-FR"/>
        </w:rPr>
      </w:pPr>
      <w:r w:rsidRPr="00C6521D">
        <w:rPr>
          <w:rFonts w:ascii="Times New Roman" w:eastAsia="Garamond" w:hAnsi="Times New Roman" w:cs="Times New Roman"/>
          <w:b/>
          <w:sz w:val="24"/>
          <w:szCs w:val="24"/>
          <w:highlight w:val="white"/>
          <w:lang w:val="fr-FR"/>
        </w:rPr>
        <w:t>“Images en Mouvement”</w:t>
      </w:r>
      <w:r w:rsidRPr="00C6521D">
        <w:rPr>
          <w:rFonts w:ascii="Times New Roman" w:eastAsia="Garamond" w:hAnsi="Times New Roman" w:cs="Times New Roman"/>
          <w:sz w:val="24"/>
          <w:szCs w:val="24"/>
          <w:highlight w:val="white"/>
          <w:lang w:val="fr-FR"/>
        </w:rPr>
        <w:t xml:space="preserve">, animée par </w:t>
      </w:r>
      <w:r w:rsidRPr="00C6521D">
        <w:rPr>
          <w:rFonts w:ascii="Times New Roman" w:eastAsia="Garamond" w:hAnsi="Times New Roman" w:cs="Times New Roman"/>
          <w:b/>
          <w:sz w:val="24"/>
          <w:szCs w:val="24"/>
          <w:highlight w:val="white"/>
          <w:lang w:val="fr-FR"/>
        </w:rPr>
        <w:t>Odile Cazenave</w:t>
      </w:r>
      <w:r w:rsidRPr="00C6521D">
        <w:rPr>
          <w:rFonts w:ascii="Times New Roman" w:eastAsia="Garamond" w:hAnsi="Times New Roman" w:cs="Times New Roman"/>
          <w:sz w:val="24"/>
          <w:szCs w:val="24"/>
          <w:highlight w:val="white"/>
          <w:lang w:val="fr-FR"/>
        </w:rPr>
        <w:t xml:space="preserve"> et </w:t>
      </w:r>
      <w:r w:rsidRPr="00C6521D">
        <w:rPr>
          <w:rFonts w:ascii="Times New Roman" w:eastAsia="Garamond" w:hAnsi="Times New Roman" w:cs="Times New Roman"/>
          <w:b/>
          <w:sz w:val="24"/>
          <w:szCs w:val="24"/>
          <w:highlight w:val="white"/>
          <w:lang w:val="fr-FR"/>
        </w:rPr>
        <w:t>Patricia-Pia Célérier</w:t>
      </w:r>
      <w:r w:rsidRPr="00C6521D">
        <w:rPr>
          <w:rFonts w:ascii="Times New Roman" w:eastAsia="Garamond" w:hAnsi="Times New Roman" w:cs="Times New Roman"/>
          <w:sz w:val="24"/>
          <w:szCs w:val="24"/>
          <w:highlight w:val="white"/>
          <w:lang w:val="fr-FR"/>
        </w:rPr>
        <w:t xml:space="preserve">, qui réunira les réalisatrices </w:t>
      </w:r>
      <w:r w:rsidRPr="00C6521D">
        <w:rPr>
          <w:rFonts w:ascii="Times New Roman" w:eastAsia="Garamond" w:hAnsi="Times New Roman" w:cs="Times New Roman"/>
          <w:b/>
          <w:sz w:val="24"/>
          <w:szCs w:val="24"/>
          <w:highlight w:val="white"/>
          <w:lang w:val="fr-FR"/>
        </w:rPr>
        <w:t>Safoi Babana-Hampton</w:t>
      </w:r>
      <w:r w:rsidRPr="00C6521D">
        <w:rPr>
          <w:rFonts w:ascii="Times New Roman" w:eastAsia="Garamond" w:hAnsi="Times New Roman" w:cs="Times New Roman"/>
          <w:sz w:val="24"/>
          <w:szCs w:val="24"/>
          <w:highlight w:val="white"/>
          <w:lang w:val="fr-FR"/>
        </w:rPr>
        <w:t xml:space="preserve"> (</w:t>
      </w:r>
      <w:r w:rsidRPr="00C6521D">
        <w:rPr>
          <w:rFonts w:ascii="Times New Roman" w:eastAsia="Garamond" w:hAnsi="Times New Roman" w:cs="Times New Roman"/>
          <w:i/>
          <w:sz w:val="24"/>
          <w:szCs w:val="24"/>
          <w:highlight w:val="white"/>
          <w:lang w:val="fr-FR"/>
        </w:rPr>
        <w:t>Chœurs Atlantiques</w:t>
      </w:r>
      <w:r w:rsidRPr="00C6521D">
        <w:rPr>
          <w:rFonts w:ascii="Times New Roman" w:eastAsia="Garamond" w:hAnsi="Times New Roman" w:cs="Times New Roman"/>
          <w:sz w:val="24"/>
          <w:szCs w:val="24"/>
          <w:highlight w:val="white"/>
          <w:lang w:val="fr-FR"/>
        </w:rPr>
        <w:t xml:space="preserve">) et </w:t>
      </w:r>
      <w:r w:rsidRPr="00C6521D">
        <w:rPr>
          <w:rFonts w:ascii="Times New Roman" w:eastAsia="Garamond" w:hAnsi="Times New Roman" w:cs="Times New Roman"/>
          <w:b/>
          <w:sz w:val="24"/>
          <w:szCs w:val="24"/>
          <w:highlight w:val="white"/>
          <w:lang w:val="fr-FR"/>
        </w:rPr>
        <w:t>Chloé Aïcha Boro</w:t>
      </w:r>
      <w:r w:rsidRPr="00C6521D">
        <w:rPr>
          <w:rFonts w:ascii="Times New Roman" w:eastAsia="Garamond" w:hAnsi="Times New Roman" w:cs="Times New Roman"/>
          <w:sz w:val="24"/>
          <w:szCs w:val="24"/>
          <w:highlight w:val="white"/>
          <w:lang w:val="fr-FR"/>
        </w:rPr>
        <w:t xml:space="preserve"> (</w:t>
      </w:r>
      <w:r w:rsidRPr="00C6521D">
        <w:rPr>
          <w:rFonts w:ascii="Times New Roman" w:eastAsia="Garamond" w:hAnsi="Times New Roman" w:cs="Times New Roman"/>
          <w:i/>
          <w:sz w:val="24"/>
          <w:szCs w:val="24"/>
          <w:highlight w:val="white"/>
          <w:lang w:val="fr-FR"/>
        </w:rPr>
        <w:t>Al Djanat</w:t>
      </w:r>
      <w:r w:rsidRPr="00C6521D">
        <w:rPr>
          <w:rFonts w:ascii="Times New Roman" w:eastAsia="Garamond" w:hAnsi="Times New Roman" w:cs="Times New Roman"/>
          <w:sz w:val="24"/>
          <w:szCs w:val="24"/>
          <w:highlight w:val="white"/>
          <w:lang w:val="fr-FR"/>
        </w:rPr>
        <w:t>).</w:t>
      </w:r>
      <w:r w:rsidRPr="00C6521D">
        <w:rPr>
          <w:rFonts w:ascii="Times New Roman" w:eastAsia="Garamond" w:hAnsi="Times New Roman" w:cs="Times New Roman"/>
          <w:sz w:val="24"/>
          <w:szCs w:val="24"/>
          <w:highlight w:val="white"/>
          <w:lang w:val="fr-FR"/>
        </w:rPr>
        <w:br/>
      </w:r>
    </w:p>
    <w:p w14:paraId="4F777816" w14:textId="77777777" w:rsidR="00730D1A" w:rsidRPr="00C6521D" w:rsidRDefault="00730D1A" w:rsidP="00614CB3">
      <w:pPr>
        <w:spacing w:before="240" w:after="240" w:line="240" w:lineRule="auto"/>
        <w:ind w:left="360"/>
        <w:jc w:val="both"/>
        <w:rPr>
          <w:rFonts w:ascii="Times New Roman" w:eastAsia="Garamond" w:hAnsi="Times New Roman" w:cs="Times New Roman"/>
          <w:sz w:val="24"/>
          <w:szCs w:val="24"/>
          <w:highlight w:val="white"/>
          <w:lang w:val="fr-FR"/>
        </w:rPr>
      </w:pPr>
      <w:r w:rsidRPr="00C6521D">
        <w:rPr>
          <w:rFonts w:ascii="Times New Roman" w:eastAsia="Garamond" w:hAnsi="Times New Roman" w:cs="Times New Roman"/>
          <w:sz w:val="24"/>
          <w:szCs w:val="24"/>
          <w:highlight w:val="white"/>
          <w:lang w:val="fr-FR"/>
        </w:rPr>
        <w:lastRenderedPageBreak/>
        <w:t xml:space="preserve">Le </w:t>
      </w:r>
      <w:r w:rsidRPr="00C6521D">
        <w:rPr>
          <w:rFonts w:ascii="Times New Roman" w:eastAsia="Garamond" w:hAnsi="Times New Roman" w:cs="Times New Roman"/>
          <w:b/>
          <w:sz w:val="24"/>
          <w:szCs w:val="24"/>
          <w:highlight w:val="white"/>
          <w:lang w:val="fr-FR"/>
        </w:rPr>
        <w:t>comité exécutif</w:t>
      </w:r>
      <w:r w:rsidRPr="00C6521D">
        <w:rPr>
          <w:rFonts w:ascii="Times New Roman" w:eastAsia="Garamond" w:hAnsi="Times New Roman" w:cs="Times New Roman"/>
          <w:sz w:val="24"/>
          <w:szCs w:val="24"/>
          <w:highlight w:val="white"/>
          <w:lang w:val="fr-FR"/>
        </w:rPr>
        <w:t xml:space="preserve"> s’est réuni à trois reprises lors de réunions virtuelles en décembre, janvier et mars. Une réunion de travail s’est également tenue avec le comité local espagnol, en préparation du congrès 2026.</w:t>
      </w:r>
    </w:p>
    <w:p w14:paraId="3546D0DD" w14:textId="77777777" w:rsidR="00730D1A" w:rsidRPr="00C6521D" w:rsidRDefault="00730D1A" w:rsidP="00614CB3">
      <w:pPr>
        <w:spacing w:before="240" w:after="240" w:line="240" w:lineRule="auto"/>
        <w:ind w:left="360"/>
        <w:jc w:val="both"/>
        <w:rPr>
          <w:rFonts w:ascii="Times New Roman" w:eastAsia="Garamond" w:hAnsi="Times New Roman" w:cs="Times New Roman"/>
          <w:sz w:val="24"/>
          <w:szCs w:val="24"/>
          <w:highlight w:val="white"/>
          <w:lang w:val="fr-FR"/>
        </w:rPr>
      </w:pPr>
      <w:r w:rsidRPr="00C6521D">
        <w:rPr>
          <w:rFonts w:ascii="Times New Roman" w:eastAsia="Garamond" w:hAnsi="Times New Roman" w:cs="Times New Roman"/>
          <w:sz w:val="24"/>
          <w:szCs w:val="24"/>
          <w:highlight w:val="white"/>
          <w:lang w:val="fr-FR"/>
        </w:rPr>
        <w:t xml:space="preserve">Dans une volonté d’améliorer la communication pendant le congrès, nous allons expérimenter la mise en place d’une </w:t>
      </w:r>
      <w:r w:rsidRPr="00C6521D">
        <w:rPr>
          <w:rFonts w:ascii="Times New Roman" w:eastAsia="Garamond" w:hAnsi="Times New Roman" w:cs="Times New Roman"/>
          <w:b/>
          <w:sz w:val="24"/>
          <w:szCs w:val="24"/>
          <w:highlight w:val="white"/>
          <w:lang w:val="fr-FR"/>
        </w:rPr>
        <w:t>plateforme numérique gratuite</w:t>
      </w:r>
      <w:r w:rsidRPr="00C6521D">
        <w:rPr>
          <w:rFonts w:ascii="Times New Roman" w:eastAsia="Garamond" w:hAnsi="Times New Roman" w:cs="Times New Roman"/>
          <w:sz w:val="24"/>
          <w:szCs w:val="24"/>
          <w:highlight w:val="white"/>
          <w:lang w:val="fr-FR"/>
        </w:rPr>
        <w:t>, en complément du traditionnel tableau blanc. Il s’agit de l’espace de travail</w:t>
      </w:r>
      <w:r w:rsidRPr="00C6521D">
        <w:rPr>
          <w:rFonts w:ascii="Times New Roman" w:eastAsia="Garamond" w:hAnsi="Times New Roman" w:cs="Times New Roman"/>
          <w:b/>
          <w:sz w:val="24"/>
          <w:szCs w:val="24"/>
          <w:highlight w:val="white"/>
          <w:lang w:val="fr-FR"/>
        </w:rPr>
        <w:t xml:space="preserve"> Slack</w:t>
      </w:r>
      <w:r w:rsidRPr="00C6521D">
        <w:rPr>
          <w:rFonts w:ascii="Times New Roman" w:eastAsia="Garamond" w:hAnsi="Times New Roman" w:cs="Times New Roman"/>
          <w:sz w:val="24"/>
          <w:szCs w:val="24"/>
          <w:highlight w:val="white"/>
          <w:lang w:val="fr-FR"/>
        </w:rPr>
        <w:t>, dont nous évaluerons l’efficacité pour faciliter les échanges entre participant·e·s et pour la diffusion rapide d’informations par le comité exécutif.</w:t>
      </w:r>
    </w:p>
    <w:p w14:paraId="4D7F55E0" w14:textId="32E0F824" w:rsidR="00C6521D" w:rsidRDefault="00C6521D" w:rsidP="00614CB3">
      <w:pPr>
        <w:spacing w:before="240" w:after="240" w:line="240" w:lineRule="auto"/>
        <w:ind w:left="360"/>
        <w:jc w:val="both"/>
        <w:rPr>
          <w:rFonts w:ascii="Times New Roman" w:eastAsia="Garamond" w:hAnsi="Times New Roman" w:cs="Times New Roman"/>
          <w:sz w:val="24"/>
          <w:szCs w:val="24"/>
          <w:highlight w:val="white"/>
          <w:lang w:val="fr-FR"/>
        </w:rPr>
      </w:pPr>
      <w:r w:rsidRPr="00C6521D">
        <w:rPr>
          <w:rFonts w:ascii="Times New Roman" w:eastAsia="Garamond" w:hAnsi="Times New Roman" w:cs="Times New Roman"/>
          <w:sz w:val="24"/>
          <w:szCs w:val="24"/>
          <w:highlight w:val="white"/>
          <w:lang w:val="fr-FR"/>
        </w:rPr>
        <w:t>Remerciements aux membres du comité exécutif ainsi qu’à Eileen Lohka pour la gesti</w:t>
      </w:r>
      <w:r w:rsidR="00614CB3">
        <w:rPr>
          <w:rFonts w:ascii="Times New Roman" w:eastAsia="Garamond" w:hAnsi="Times New Roman" w:cs="Times New Roman"/>
          <w:sz w:val="24"/>
          <w:szCs w:val="24"/>
          <w:highlight w:val="white"/>
          <w:lang w:val="fr-FR"/>
        </w:rPr>
        <w:t>o</w:t>
      </w:r>
      <w:r w:rsidRPr="00C6521D">
        <w:rPr>
          <w:rFonts w:ascii="Times New Roman" w:eastAsia="Garamond" w:hAnsi="Times New Roman" w:cs="Times New Roman"/>
          <w:sz w:val="24"/>
          <w:szCs w:val="24"/>
          <w:highlight w:val="white"/>
          <w:lang w:val="fr-FR"/>
        </w:rPr>
        <w:t>n de la page web du congrès.</w:t>
      </w:r>
    </w:p>
    <w:p w14:paraId="15D73DAF" w14:textId="77777777" w:rsidR="00F240B5" w:rsidRDefault="00F240B5" w:rsidP="00F240B5">
      <w:pPr>
        <w:pStyle w:val="xmsonormal"/>
        <w:shd w:val="clear" w:color="auto" w:fill="FFFFFF"/>
        <w:spacing w:before="0" w:beforeAutospacing="0" w:after="0" w:afterAutospacing="0"/>
        <w:ind w:left="360"/>
        <w:rPr>
          <w:color w:val="242424"/>
          <w:bdr w:val="none" w:sz="0" w:space="0" w:color="auto" w:frame="1"/>
          <w:lang w:val="fr-FR"/>
        </w:rPr>
      </w:pPr>
      <w:r w:rsidRPr="00684C27">
        <w:rPr>
          <w:color w:val="242424"/>
          <w:bdr w:val="none" w:sz="0" w:space="0" w:color="auto" w:frame="1"/>
          <w:lang w:val="fr-FR"/>
        </w:rPr>
        <w:t>Question: Mohamed A</w:t>
      </w:r>
      <w:r>
        <w:rPr>
          <w:color w:val="242424"/>
          <w:bdr w:val="none" w:sz="0" w:space="0" w:color="auto" w:frame="1"/>
          <w:lang w:val="fr-FR"/>
        </w:rPr>
        <w:t>ï</w:t>
      </w:r>
      <w:r w:rsidRPr="00684C27">
        <w:rPr>
          <w:color w:val="242424"/>
          <w:bdr w:val="none" w:sz="0" w:space="0" w:color="auto" w:frame="1"/>
          <w:lang w:val="fr-FR"/>
        </w:rPr>
        <w:t xml:space="preserve">t-Araab </w:t>
      </w:r>
      <w:r>
        <w:rPr>
          <w:color w:val="242424"/>
          <w:bdr w:val="none" w:sz="0" w:space="0" w:color="auto" w:frame="1"/>
          <w:lang w:val="fr-FR"/>
        </w:rPr>
        <w:t>a demandé comment faire pour arriver à avoir plus de sessions complètes</w:t>
      </w:r>
    </w:p>
    <w:p w14:paraId="1B9A9F20" w14:textId="4C674D30" w:rsidR="00F240B5" w:rsidRDefault="00F240B5" w:rsidP="00F240B5">
      <w:pPr>
        <w:pStyle w:val="xmsonormal"/>
        <w:shd w:val="clear" w:color="auto" w:fill="FFFFFF"/>
        <w:spacing w:before="0" w:beforeAutospacing="0" w:after="0" w:afterAutospacing="0"/>
        <w:ind w:left="360"/>
        <w:rPr>
          <w:color w:val="242424"/>
          <w:bdr w:val="none" w:sz="0" w:space="0" w:color="auto" w:frame="1"/>
          <w:lang w:val="fr-FR"/>
        </w:rPr>
      </w:pPr>
      <w:r>
        <w:rPr>
          <w:color w:val="242424"/>
          <w:bdr w:val="none" w:sz="0" w:space="0" w:color="auto" w:frame="1"/>
          <w:lang w:val="fr-FR"/>
        </w:rPr>
        <w:t>Réponse : Déploiement de stratégies nouvelles et réaménagement d’anciennes stratégies pour plus d’efficacité</w:t>
      </w:r>
      <w:r>
        <w:rPr>
          <w:color w:val="242424"/>
          <w:bdr w:val="none" w:sz="0" w:space="0" w:color="auto" w:frame="1"/>
          <w:lang w:val="fr-FR"/>
        </w:rPr>
        <w:t>.</w:t>
      </w:r>
    </w:p>
    <w:p w14:paraId="76AC55DF" w14:textId="77777777" w:rsidR="00F240B5" w:rsidRPr="00C6521D" w:rsidRDefault="00F240B5" w:rsidP="00F240B5">
      <w:pPr>
        <w:pStyle w:val="xmsonormal"/>
        <w:shd w:val="clear" w:color="auto" w:fill="FFFFFF"/>
        <w:spacing w:before="0" w:beforeAutospacing="0" w:after="0" w:afterAutospacing="0"/>
        <w:ind w:left="360"/>
        <w:rPr>
          <w:rFonts w:eastAsia="Garamond"/>
          <w:highlight w:val="white"/>
          <w:lang w:val="fr-FR"/>
        </w:rPr>
      </w:pPr>
    </w:p>
    <w:p w14:paraId="19029EF5" w14:textId="44E01732" w:rsidR="001B1B16" w:rsidRPr="00967473" w:rsidRDefault="001B1B16" w:rsidP="00635E10">
      <w:pPr>
        <w:numPr>
          <w:ilvl w:val="0"/>
          <w:numId w:val="9"/>
        </w:numPr>
        <w:pBdr>
          <w:top w:val="nil"/>
          <w:left w:val="nil"/>
          <w:bottom w:val="nil"/>
          <w:right w:val="nil"/>
          <w:between w:val="nil"/>
        </w:pBdr>
        <w:tabs>
          <w:tab w:val="left" w:pos="360"/>
        </w:tabs>
        <w:spacing w:after="0" w:line="480" w:lineRule="auto"/>
        <w:ind w:firstLine="0"/>
        <w:jc w:val="both"/>
        <w:rPr>
          <w:rFonts w:ascii="Times New Roman" w:hAnsi="Times New Roman" w:cs="Times New Roman"/>
          <w:b/>
          <w:color w:val="000000"/>
          <w:sz w:val="24"/>
          <w:szCs w:val="24"/>
        </w:rPr>
      </w:pPr>
      <w:r w:rsidRPr="00967473">
        <w:rPr>
          <w:rFonts w:ascii="Times New Roman" w:hAnsi="Times New Roman" w:cs="Times New Roman"/>
          <w:b/>
          <w:color w:val="000000"/>
          <w:sz w:val="24"/>
          <w:szCs w:val="24"/>
        </w:rPr>
        <w:t>Rapport d</w:t>
      </w:r>
      <w:r w:rsidR="007345FD" w:rsidRPr="00967473">
        <w:rPr>
          <w:rFonts w:ascii="Times New Roman" w:hAnsi="Times New Roman" w:cs="Times New Roman"/>
          <w:b/>
          <w:color w:val="000000"/>
          <w:sz w:val="24"/>
          <w:szCs w:val="24"/>
        </w:rPr>
        <w:t>u Vic</w:t>
      </w:r>
      <w:r w:rsidRPr="00967473">
        <w:rPr>
          <w:rFonts w:ascii="Times New Roman" w:hAnsi="Times New Roman" w:cs="Times New Roman"/>
          <w:b/>
          <w:color w:val="000000"/>
          <w:sz w:val="24"/>
          <w:szCs w:val="24"/>
        </w:rPr>
        <w:t xml:space="preserve">e-Président </w:t>
      </w:r>
      <w:r w:rsidR="007345FD" w:rsidRPr="00967473">
        <w:rPr>
          <w:rFonts w:ascii="Times New Roman" w:hAnsi="Times New Roman" w:cs="Times New Roman"/>
          <w:b/>
          <w:color w:val="000000"/>
          <w:sz w:val="24"/>
          <w:szCs w:val="24"/>
        </w:rPr>
        <w:t>(</w:t>
      </w:r>
      <w:r w:rsidR="004C0529" w:rsidRPr="00967473">
        <w:rPr>
          <w:rFonts w:ascii="Times New Roman" w:hAnsi="Times New Roman" w:cs="Times New Roman"/>
          <w:b/>
          <w:color w:val="000000"/>
          <w:sz w:val="24"/>
          <w:szCs w:val="24"/>
        </w:rPr>
        <w:t>Benoit Doyon-Gosselin</w:t>
      </w:r>
      <w:r w:rsidRPr="00967473">
        <w:rPr>
          <w:rFonts w:ascii="Times New Roman" w:hAnsi="Times New Roman" w:cs="Times New Roman"/>
          <w:b/>
          <w:color w:val="000000"/>
          <w:sz w:val="24"/>
          <w:szCs w:val="24"/>
        </w:rPr>
        <w:t>)</w:t>
      </w:r>
    </w:p>
    <w:p w14:paraId="609EEA4C" w14:textId="77777777" w:rsidR="00442DAE" w:rsidRPr="00967473" w:rsidRDefault="00442DAE" w:rsidP="00442DAE">
      <w:pPr>
        <w:pStyle w:val="xmsonormal"/>
        <w:shd w:val="clear" w:color="auto" w:fill="FFFFFF"/>
        <w:spacing w:before="0" w:beforeAutospacing="0" w:after="0" w:afterAutospacing="0"/>
        <w:ind w:left="360"/>
        <w:rPr>
          <w:color w:val="242424"/>
          <w:lang w:val="fr-FR"/>
        </w:rPr>
      </w:pPr>
      <w:r w:rsidRPr="00967473">
        <w:rPr>
          <w:color w:val="242424"/>
          <w:bdr w:val="none" w:sz="0" w:space="0" w:color="auto" w:frame="1"/>
          <w:lang w:val="fr-FR"/>
        </w:rPr>
        <w:t>Pour l’année 2024-2025, le vice-président du CIEF a organisé les élections des membres du CA en sollicitant plusieurs candidatures. Il y avait deux postes à combler au Canada, deux aux États-Unis et un pour le monde. Au total, huit personnes ont posé leur candidature. Les élections ont eu lieu du 15 au 30 mars 2025. 75 personnes sur une possibilité de 227 ont voté.</w:t>
      </w:r>
    </w:p>
    <w:p w14:paraId="4B8F49F0" w14:textId="77777777" w:rsidR="00442DAE" w:rsidRPr="00967473" w:rsidRDefault="00442DAE" w:rsidP="00442DAE">
      <w:pPr>
        <w:pStyle w:val="xmsonormal"/>
        <w:shd w:val="clear" w:color="auto" w:fill="FFFFFF"/>
        <w:spacing w:before="0" w:beforeAutospacing="0" w:after="0" w:afterAutospacing="0"/>
        <w:ind w:left="360"/>
        <w:rPr>
          <w:color w:val="242424"/>
          <w:lang w:val="fr-FR"/>
        </w:rPr>
      </w:pPr>
      <w:r w:rsidRPr="00967473">
        <w:rPr>
          <w:color w:val="242424"/>
          <w:bdr w:val="none" w:sz="0" w:space="0" w:color="auto" w:frame="1"/>
          <w:lang w:val="fr-FR"/>
        </w:rPr>
        <w:t> </w:t>
      </w:r>
    </w:p>
    <w:p w14:paraId="53145E58" w14:textId="77777777" w:rsidR="00442DAE" w:rsidRPr="00967473" w:rsidRDefault="00442DAE" w:rsidP="00442DAE">
      <w:pPr>
        <w:pStyle w:val="xmsonormal"/>
        <w:shd w:val="clear" w:color="auto" w:fill="FFFFFF"/>
        <w:spacing w:before="0" w:beforeAutospacing="0" w:after="0" w:afterAutospacing="0"/>
        <w:ind w:left="360"/>
        <w:rPr>
          <w:color w:val="242424"/>
        </w:rPr>
      </w:pPr>
      <w:r w:rsidRPr="00967473">
        <w:rPr>
          <w:color w:val="242424"/>
          <w:bdr w:val="none" w:sz="0" w:space="0" w:color="auto" w:frame="1"/>
          <w:lang w:val="fr-FR"/>
        </w:rPr>
        <w:t xml:space="preserve">Par ailleurs, le vice-président du CIEF a présidé le jury du Prix jeune chercheur.e avec deux autres membres du C.A. Sept communications écrites ont été reçues. </w:t>
      </w:r>
      <w:r w:rsidRPr="00967473">
        <w:rPr>
          <w:color w:val="242424"/>
          <w:bdr w:val="none" w:sz="0" w:space="0" w:color="auto" w:frame="1"/>
        </w:rPr>
        <w:t>Le prix sera remis pendant le congrès du Cap.</w:t>
      </w:r>
    </w:p>
    <w:p w14:paraId="4F742DDC" w14:textId="11523499" w:rsidR="00442DAE" w:rsidRDefault="00442DAE" w:rsidP="00442DAE">
      <w:pPr>
        <w:pStyle w:val="xmsonormal"/>
        <w:shd w:val="clear" w:color="auto" w:fill="FFFFFF"/>
        <w:spacing w:before="0" w:beforeAutospacing="0" w:after="0" w:afterAutospacing="0"/>
        <w:ind w:left="360"/>
        <w:rPr>
          <w:color w:val="242424"/>
          <w:bdr w:val="none" w:sz="0" w:space="0" w:color="auto" w:frame="1"/>
        </w:rPr>
      </w:pPr>
    </w:p>
    <w:p w14:paraId="1C9A1508" w14:textId="77777777" w:rsidR="001B1B16" w:rsidRPr="00967473" w:rsidRDefault="001B1B16" w:rsidP="00635E10">
      <w:pPr>
        <w:numPr>
          <w:ilvl w:val="0"/>
          <w:numId w:val="9"/>
        </w:numPr>
        <w:pBdr>
          <w:top w:val="nil"/>
          <w:left w:val="nil"/>
          <w:bottom w:val="nil"/>
          <w:right w:val="nil"/>
          <w:between w:val="nil"/>
        </w:pBdr>
        <w:tabs>
          <w:tab w:val="left" w:pos="360"/>
        </w:tabs>
        <w:spacing w:after="0" w:line="480" w:lineRule="auto"/>
        <w:ind w:firstLine="0"/>
        <w:jc w:val="both"/>
        <w:rPr>
          <w:rFonts w:ascii="Times New Roman" w:hAnsi="Times New Roman" w:cs="Times New Roman"/>
          <w:b/>
          <w:color w:val="000000"/>
          <w:sz w:val="24"/>
          <w:szCs w:val="24"/>
        </w:rPr>
      </w:pPr>
      <w:r w:rsidRPr="00967473">
        <w:rPr>
          <w:rFonts w:ascii="Times New Roman" w:hAnsi="Times New Roman" w:cs="Times New Roman"/>
          <w:b/>
          <w:color w:val="000000"/>
          <w:sz w:val="24"/>
          <w:szCs w:val="24"/>
        </w:rPr>
        <w:t>Rapport de la Secrétaire Trésorière (Carla Calargé)</w:t>
      </w:r>
    </w:p>
    <w:p w14:paraId="591ED10B" w14:textId="77777777" w:rsidR="002B5C31" w:rsidRPr="00967473" w:rsidRDefault="001B1B16" w:rsidP="00635E10">
      <w:pPr>
        <w:pBdr>
          <w:top w:val="nil"/>
          <w:left w:val="nil"/>
          <w:bottom w:val="nil"/>
          <w:right w:val="nil"/>
          <w:between w:val="nil"/>
        </w:pBdr>
        <w:tabs>
          <w:tab w:val="left" w:pos="360"/>
        </w:tabs>
        <w:spacing w:after="0" w:line="240" w:lineRule="auto"/>
        <w:jc w:val="both"/>
        <w:rPr>
          <w:rFonts w:ascii="Times New Roman" w:hAnsi="Times New Roman" w:cs="Times New Roman"/>
          <w:color w:val="000000"/>
          <w:sz w:val="24"/>
          <w:szCs w:val="24"/>
        </w:rPr>
      </w:pPr>
      <w:r w:rsidRPr="00967473">
        <w:rPr>
          <w:rFonts w:ascii="Times New Roman" w:hAnsi="Times New Roman" w:cs="Times New Roman"/>
          <w:color w:val="000000"/>
          <w:sz w:val="24"/>
          <w:szCs w:val="24"/>
        </w:rPr>
        <w:t xml:space="preserve">   </w:t>
      </w:r>
      <w:r w:rsidR="00635E10" w:rsidRPr="00967473">
        <w:rPr>
          <w:rFonts w:ascii="Times New Roman" w:hAnsi="Times New Roman" w:cs="Times New Roman"/>
          <w:color w:val="000000"/>
          <w:sz w:val="24"/>
          <w:szCs w:val="24"/>
        </w:rPr>
        <w:tab/>
      </w:r>
      <w:r w:rsidR="00635E10" w:rsidRPr="00967473">
        <w:rPr>
          <w:rFonts w:ascii="Times New Roman" w:hAnsi="Times New Roman" w:cs="Times New Roman"/>
          <w:color w:val="000000"/>
          <w:sz w:val="24"/>
          <w:szCs w:val="24"/>
        </w:rPr>
        <w:tab/>
      </w:r>
      <w:r w:rsidRPr="00967473">
        <w:rPr>
          <w:rFonts w:ascii="Times New Roman" w:hAnsi="Times New Roman" w:cs="Times New Roman"/>
          <w:color w:val="000000"/>
          <w:sz w:val="24"/>
          <w:szCs w:val="24"/>
        </w:rPr>
        <w:t>Comme d’habitude, la liste des tâches est assez longue et commence juste à la clôture du</w:t>
      </w:r>
    </w:p>
    <w:p w14:paraId="5E258DC0" w14:textId="16554AF0" w:rsidR="001B1B16" w:rsidRPr="00967473" w:rsidRDefault="002B5C31" w:rsidP="00635E10">
      <w:pPr>
        <w:pBdr>
          <w:top w:val="nil"/>
          <w:left w:val="nil"/>
          <w:bottom w:val="nil"/>
          <w:right w:val="nil"/>
          <w:between w:val="nil"/>
        </w:pBdr>
        <w:tabs>
          <w:tab w:val="left" w:pos="360"/>
        </w:tabs>
        <w:spacing w:after="0" w:line="240" w:lineRule="auto"/>
        <w:jc w:val="both"/>
        <w:rPr>
          <w:rFonts w:ascii="Times New Roman" w:hAnsi="Times New Roman" w:cs="Times New Roman"/>
          <w:color w:val="000000"/>
          <w:sz w:val="24"/>
          <w:szCs w:val="24"/>
        </w:rPr>
      </w:pPr>
      <w:r w:rsidRPr="00967473">
        <w:rPr>
          <w:rFonts w:ascii="Times New Roman" w:hAnsi="Times New Roman" w:cs="Times New Roman"/>
          <w:color w:val="000000"/>
          <w:sz w:val="24"/>
          <w:szCs w:val="24"/>
        </w:rPr>
        <w:t xml:space="preserve">             </w:t>
      </w:r>
      <w:r w:rsidR="001B1B16" w:rsidRPr="00967473">
        <w:rPr>
          <w:rFonts w:ascii="Times New Roman" w:hAnsi="Times New Roman" w:cs="Times New Roman"/>
          <w:color w:val="000000"/>
          <w:sz w:val="24"/>
          <w:szCs w:val="24"/>
        </w:rPr>
        <w:t xml:space="preserve"> </w:t>
      </w:r>
      <w:r w:rsidR="00442DAE" w:rsidRPr="00967473">
        <w:rPr>
          <w:rFonts w:ascii="Times New Roman" w:hAnsi="Times New Roman" w:cs="Times New Roman"/>
          <w:color w:val="000000"/>
          <w:sz w:val="24"/>
          <w:szCs w:val="24"/>
        </w:rPr>
        <w:t xml:space="preserve"> </w:t>
      </w:r>
      <w:r w:rsidR="001B1B16" w:rsidRPr="00967473">
        <w:rPr>
          <w:rFonts w:ascii="Times New Roman" w:hAnsi="Times New Roman" w:cs="Times New Roman"/>
          <w:color w:val="000000"/>
          <w:sz w:val="24"/>
          <w:szCs w:val="24"/>
        </w:rPr>
        <w:t>congrès.</w:t>
      </w:r>
    </w:p>
    <w:p w14:paraId="61BBE147" w14:textId="15BE3EBB" w:rsidR="001B1B16" w:rsidRPr="00967473" w:rsidRDefault="001B1B16" w:rsidP="002B5C31">
      <w:pPr>
        <w:pStyle w:val="ListParagraph"/>
        <w:numPr>
          <w:ilvl w:val="0"/>
          <w:numId w:val="3"/>
        </w:numPr>
        <w:pBdr>
          <w:top w:val="nil"/>
          <w:left w:val="nil"/>
          <w:bottom w:val="nil"/>
          <w:right w:val="nil"/>
          <w:between w:val="nil"/>
        </w:pBdr>
        <w:tabs>
          <w:tab w:val="left" w:pos="360"/>
        </w:tabs>
        <w:spacing w:after="0" w:line="240" w:lineRule="auto"/>
        <w:jc w:val="both"/>
        <w:rPr>
          <w:rFonts w:ascii="Times New Roman" w:hAnsi="Times New Roman" w:cs="Times New Roman"/>
          <w:color w:val="000000"/>
          <w:sz w:val="24"/>
          <w:szCs w:val="24"/>
        </w:rPr>
      </w:pPr>
      <w:r w:rsidRPr="00967473">
        <w:rPr>
          <w:rFonts w:ascii="Times New Roman" w:hAnsi="Times New Roman" w:cs="Times New Roman"/>
          <w:color w:val="000000"/>
          <w:sz w:val="24"/>
          <w:szCs w:val="24"/>
        </w:rPr>
        <w:t>Juste après le congrès, Carla met à jour le site web du CIEF et les différents formulaires utilisés par les membres (soumission de communications ou de sessions, session MLA, les formulaires des paiements) et travaille donc avec le webmestre pour que tout soit en règle.</w:t>
      </w:r>
    </w:p>
    <w:p w14:paraId="7FBE5B86" w14:textId="1C91A83F" w:rsidR="001B1B16" w:rsidRPr="00967473" w:rsidRDefault="001B1B16" w:rsidP="002B5C31">
      <w:pPr>
        <w:pStyle w:val="ListParagraph"/>
        <w:numPr>
          <w:ilvl w:val="0"/>
          <w:numId w:val="3"/>
        </w:numPr>
        <w:pBdr>
          <w:top w:val="nil"/>
          <w:left w:val="nil"/>
          <w:bottom w:val="nil"/>
          <w:right w:val="nil"/>
          <w:between w:val="nil"/>
        </w:pBdr>
        <w:tabs>
          <w:tab w:val="left" w:pos="360"/>
        </w:tabs>
        <w:spacing w:after="0" w:line="240" w:lineRule="auto"/>
        <w:jc w:val="both"/>
        <w:rPr>
          <w:rFonts w:ascii="Times New Roman" w:hAnsi="Times New Roman" w:cs="Times New Roman"/>
          <w:color w:val="000000"/>
          <w:sz w:val="24"/>
          <w:szCs w:val="24"/>
        </w:rPr>
      </w:pPr>
      <w:r w:rsidRPr="00967473">
        <w:rPr>
          <w:rFonts w:ascii="Times New Roman" w:hAnsi="Times New Roman" w:cs="Times New Roman"/>
          <w:color w:val="000000"/>
          <w:sz w:val="24"/>
          <w:szCs w:val="24"/>
        </w:rPr>
        <w:t>Carla assiste naturellement à toutes les réunions de l’exécutif et communique régulièrement avec les différents membres de l’équipe. Elle communique beaucoup avec l</w:t>
      </w:r>
      <w:r w:rsidR="00F5517D" w:rsidRPr="00967473">
        <w:rPr>
          <w:rFonts w:ascii="Times New Roman" w:hAnsi="Times New Roman" w:cs="Times New Roman"/>
          <w:color w:val="000000"/>
          <w:sz w:val="24"/>
          <w:szCs w:val="24"/>
        </w:rPr>
        <w:t>a</w:t>
      </w:r>
      <w:r w:rsidRPr="00967473">
        <w:rPr>
          <w:rFonts w:ascii="Times New Roman" w:hAnsi="Times New Roman" w:cs="Times New Roman"/>
          <w:color w:val="000000"/>
          <w:sz w:val="24"/>
          <w:szCs w:val="24"/>
        </w:rPr>
        <w:t xml:space="preserve"> président</w:t>
      </w:r>
      <w:r w:rsidR="00F5517D" w:rsidRPr="00967473">
        <w:rPr>
          <w:rFonts w:ascii="Times New Roman" w:hAnsi="Times New Roman" w:cs="Times New Roman"/>
          <w:color w:val="000000"/>
          <w:sz w:val="24"/>
          <w:szCs w:val="24"/>
        </w:rPr>
        <w:t>e</w:t>
      </w:r>
      <w:r w:rsidRPr="00967473">
        <w:rPr>
          <w:rFonts w:ascii="Times New Roman" w:hAnsi="Times New Roman" w:cs="Times New Roman"/>
          <w:color w:val="000000"/>
          <w:sz w:val="24"/>
          <w:szCs w:val="24"/>
        </w:rPr>
        <w:t xml:space="preserve">, surtout après octobre, lorsque les propositions commencent à arriver. </w:t>
      </w:r>
    </w:p>
    <w:p w14:paraId="44CA11C0" w14:textId="0D6BB870" w:rsidR="001B1B16" w:rsidRPr="00967473" w:rsidRDefault="001B1B16" w:rsidP="002B5C31">
      <w:pPr>
        <w:pStyle w:val="ListParagraph"/>
        <w:numPr>
          <w:ilvl w:val="0"/>
          <w:numId w:val="3"/>
        </w:numPr>
        <w:pBdr>
          <w:top w:val="nil"/>
          <w:left w:val="nil"/>
          <w:bottom w:val="nil"/>
          <w:right w:val="nil"/>
          <w:between w:val="nil"/>
        </w:pBdr>
        <w:tabs>
          <w:tab w:val="left" w:pos="360"/>
        </w:tabs>
        <w:spacing w:after="0" w:line="240" w:lineRule="auto"/>
        <w:jc w:val="both"/>
        <w:rPr>
          <w:rFonts w:ascii="Times New Roman" w:hAnsi="Times New Roman" w:cs="Times New Roman"/>
          <w:color w:val="000000"/>
          <w:sz w:val="24"/>
          <w:szCs w:val="24"/>
        </w:rPr>
      </w:pPr>
      <w:r w:rsidRPr="00967473">
        <w:rPr>
          <w:rFonts w:ascii="Times New Roman" w:hAnsi="Times New Roman" w:cs="Times New Roman"/>
          <w:color w:val="000000"/>
          <w:sz w:val="24"/>
          <w:szCs w:val="24"/>
        </w:rPr>
        <w:t xml:space="preserve">Elle est aussi </w:t>
      </w:r>
      <w:r w:rsidRPr="00967473">
        <w:rPr>
          <w:rFonts w:ascii="Times New Roman" w:hAnsi="Times New Roman" w:cs="Times New Roman"/>
          <w:sz w:val="24"/>
          <w:szCs w:val="24"/>
        </w:rPr>
        <w:t>chargée</w:t>
      </w:r>
      <w:r w:rsidRPr="00967473">
        <w:rPr>
          <w:rFonts w:ascii="Times New Roman" w:hAnsi="Times New Roman" w:cs="Times New Roman"/>
          <w:color w:val="000000"/>
          <w:sz w:val="24"/>
          <w:szCs w:val="24"/>
        </w:rPr>
        <w:t xml:space="preserve"> de la mise à jour des fichiers des membres. Elle envoie les messages ciblés de rappel du renouvellement de l’adhésion ou de l’inscription.  Cette année, nous avons 201 membres adhérents, et 1</w:t>
      </w:r>
      <w:r w:rsidR="002F263E">
        <w:rPr>
          <w:rFonts w:ascii="Times New Roman" w:hAnsi="Times New Roman" w:cs="Times New Roman"/>
          <w:color w:val="000000"/>
          <w:sz w:val="24"/>
          <w:szCs w:val="24"/>
        </w:rPr>
        <w:t>75</w:t>
      </w:r>
      <w:r w:rsidRPr="00967473">
        <w:rPr>
          <w:rFonts w:ascii="Times New Roman" w:hAnsi="Times New Roman" w:cs="Times New Roman"/>
          <w:color w:val="000000"/>
          <w:sz w:val="24"/>
          <w:szCs w:val="24"/>
        </w:rPr>
        <w:t xml:space="preserve"> personnes inscrites au congrès (dont quelques</w:t>
      </w:r>
      <w:r w:rsidR="00805C2F" w:rsidRPr="00967473">
        <w:rPr>
          <w:rFonts w:ascii="Times New Roman" w:hAnsi="Times New Roman" w:cs="Times New Roman"/>
          <w:color w:val="000000"/>
          <w:sz w:val="24"/>
          <w:szCs w:val="24"/>
        </w:rPr>
        <w:t>-</w:t>
      </w:r>
      <w:r w:rsidRPr="00967473">
        <w:rPr>
          <w:rFonts w:ascii="Times New Roman" w:hAnsi="Times New Roman" w:cs="Times New Roman"/>
          <w:color w:val="000000"/>
          <w:sz w:val="24"/>
          <w:szCs w:val="24"/>
        </w:rPr>
        <w:t>unes qui se sont désistées</w:t>
      </w:r>
      <w:r w:rsidR="00F5517D" w:rsidRPr="00967473">
        <w:rPr>
          <w:rFonts w:ascii="Times New Roman" w:hAnsi="Times New Roman" w:cs="Times New Roman"/>
          <w:color w:val="000000"/>
          <w:sz w:val="24"/>
          <w:szCs w:val="24"/>
        </w:rPr>
        <w:t>)</w:t>
      </w:r>
    </w:p>
    <w:p w14:paraId="1717C626" w14:textId="1C147D3C" w:rsidR="001B1B16" w:rsidRPr="00967473" w:rsidRDefault="001B1B16" w:rsidP="002B5C31">
      <w:pPr>
        <w:pStyle w:val="ListParagraph"/>
        <w:numPr>
          <w:ilvl w:val="0"/>
          <w:numId w:val="3"/>
        </w:numPr>
        <w:pBdr>
          <w:top w:val="nil"/>
          <w:left w:val="nil"/>
          <w:bottom w:val="nil"/>
          <w:right w:val="nil"/>
          <w:between w:val="nil"/>
        </w:pBdr>
        <w:tabs>
          <w:tab w:val="left" w:pos="360"/>
        </w:tabs>
        <w:spacing w:after="0" w:line="240" w:lineRule="auto"/>
        <w:jc w:val="both"/>
        <w:rPr>
          <w:rFonts w:ascii="Times New Roman" w:hAnsi="Times New Roman" w:cs="Times New Roman"/>
          <w:color w:val="000000"/>
          <w:sz w:val="24"/>
          <w:szCs w:val="24"/>
        </w:rPr>
      </w:pPr>
      <w:r w:rsidRPr="00967473">
        <w:rPr>
          <w:rFonts w:ascii="Times New Roman" w:hAnsi="Times New Roman" w:cs="Times New Roman"/>
          <w:color w:val="000000"/>
          <w:sz w:val="24"/>
          <w:szCs w:val="24"/>
        </w:rPr>
        <w:t xml:space="preserve">Carla écrit aussi les attestations (avant et après le congrès). </w:t>
      </w:r>
    </w:p>
    <w:p w14:paraId="061959A7" w14:textId="4AF3B38F" w:rsidR="001B1B16" w:rsidRPr="00967473" w:rsidRDefault="001B1B16" w:rsidP="002B5C31">
      <w:pPr>
        <w:pStyle w:val="ListParagraph"/>
        <w:numPr>
          <w:ilvl w:val="0"/>
          <w:numId w:val="3"/>
        </w:numPr>
        <w:pBdr>
          <w:top w:val="nil"/>
          <w:left w:val="nil"/>
          <w:bottom w:val="nil"/>
          <w:right w:val="nil"/>
          <w:between w:val="nil"/>
        </w:pBdr>
        <w:tabs>
          <w:tab w:val="left" w:pos="360"/>
        </w:tabs>
        <w:spacing w:after="0" w:line="240" w:lineRule="auto"/>
        <w:jc w:val="both"/>
        <w:rPr>
          <w:rFonts w:ascii="Times New Roman" w:hAnsi="Times New Roman" w:cs="Times New Roman"/>
          <w:color w:val="000000"/>
          <w:sz w:val="24"/>
          <w:szCs w:val="24"/>
        </w:rPr>
      </w:pPr>
      <w:r w:rsidRPr="00967473">
        <w:rPr>
          <w:rFonts w:ascii="Times New Roman" w:hAnsi="Times New Roman" w:cs="Times New Roman"/>
          <w:color w:val="000000"/>
          <w:sz w:val="24"/>
          <w:szCs w:val="24"/>
        </w:rPr>
        <w:t xml:space="preserve">En plus des messages que les membres reçoivent du président, Carla </w:t>
      </w:r>
      <w:r w:rsidR="00690E4B" w:rsidRPr="00967473">
        <w:rPr>
          <w:rFonts w:ascii="Times New Roman" w:hAnsi="Times New Roman" w:cs="Times New Roman"/>
          <w:color w:val="000000"/>
          <w:sz w:val="24"/>
          <w:szCs w:val="24"/>
        </w:rPr>
        <w:t>est en comm</w:t>
      </w:r>
      <w:r w:rsidRPr="00967473">
        <w:rPr>
          <w:rFonts w:ascii="Times New Roman" w:hAnsi="Times New Roman" w:cs="Times New Roman"/>
          <w:color w:val="000000"/>
          <w:sz w:val="24"/>
          <w:szCs w:val="24"/>
        </w:rPr>
        <w:t>unication avec les membres pour toutes sortes de questions qu’on lui pose ; Elle gère aussi les questions relatives à l’infolettre. A ce propos, elle remercie Barahouie qui se charge de la mise à jour de la liste de diffusion et de l’infolettre.</w:t>
      </w:r>
    </w:p>
    <w:p w14:paraId="159117D7" w14:textId="4EB9CF2A" w:rsidR="001B1B16" w:rsidRPr="00967473" w:rsidRDefault="001B1B16" w:rsidP="002B5C31">
      <w:pPr>
        <w:pStyle w:val="ListParagraph"/>
        <w:numPr>
          <w:ilvl w:val="0"/>
          <w:numId w:val="3"/>
        </w:numPr>
        <w:pBdr>
          <w:top w:val="nil"/>
          <w:left w:val="nil"/>
          <w:bottom w:val="nil"/>
          <w:right w:val="nil"/>
          <w:between w:val="nil"/>
        </w:pBdr>
        <w:tabs>
          <w:tab w:val="left" w:pos="360"/>
        </w:tabs>
        <w:spacing w:after="0" w:line="240" w:lineRule="auto"/>
        <w:jc w:val="both"/>
        <w:rPr>
          <w:rFonts w:ascii="Times New Roman" w:hAnsi="Times New Roman" w:cs="Times New Roman"/>
          <w:color w:val="000000"/>
          <w:sz w:val="24"/>
          <w:szCs w:val="24"/>
        </w:rPr>
      </w:pPr>
      <w:r w:rsidRPr="00967473">
        <w:rPr>
          <w:rFonts w:ascii="Times New Roman" w:hAnsi="Times New Roman" w:cs="Times New Roman"/>
          <w:color w:val="000000"/>
          <w:sz w:val="24"/>
          <w:szCs w:val="24"/>
        </w:rPr>
        <w:t>Communication avec les doctorant.e.s à propos du Prix Jeune Chercheur, réception des propositions et anonymisation avant d’envoyer à la vice-présidente</w:t>
      </w:r>
    </w:p>
    <w:p w14:paraId="7A4C411C" w14:textId="48FF3563" w:rsidR="001B1B16" w:rsidRPr="00967473" w:rsidRDefault="001B1B16" w:rsidP="002B5C31">
      <w:pPr>
        <w:pStyle w:val="ListParagraph"/>
        <w:numPr>
          <w:ilvl w:val="0"/>
          <w:numId w:val="7"/>
        </w:numPr>
        <w:pBdr>
          <w:top w:val="nil"/>
          <w:left w:val="nil"/>
          <w:bottom w:val="nil"/>
          <w:right w:val="nil"/>
          <w:between w:val="nil"/>
        </w:pBdr>
        <w:tabs>
          <w:tab w:val="left" w:pos="360"/>
        </w:tabs>
        <w:spacing w:after="0" w:line="240" w:lineRule="auto"/>
        <w:jc w:val="both"/>
        <w:rPr>
          <w:rFonts w:ascii="Times New Roman" w:hAnsi="Times New Roman" w:cs="Times New Roman"/>
          <w:color w:val="000000"/>
          <w:sz w:val="24"/>
          <w:szCs w:val="24"/>
        </w:rPr>
      </w:pPr>
      <w:r w:rsidRPr="00967473">
        <w:rPr>
          <w:rFonts w:ascii="Times New Roman" w:hAnsi="Times New Roman" w:cs="Times New Roman"/>
          <w:color w:val="000000"/>
          <w:sz w:val="24"/>
          <w:szCs w:val="24"/>
        </w:rPr>
        <w:lastRenderedPageBreak/>
        <w:t xml:space="preserve">Bilan des dépenses après le congrès. Effectue les paiements des factures : UNP, hôtel, site web, VIP. </w:t>
      </w:r>
      <w:r w:rsidRPr="00967473">
        <w:rPr>
          <w:rFonts w:ascii="Times New Roman" w:hAnsi="Times New Roman" w:cs="Times New Roman"/>
          <w:sz w:val="24"/>
          <w:szCs w:val="24"/>
        </w:rPr>
        <w:t xml:space="preserve">Dépenses du congrès 2022 : quelques factures qui restaient à payer. Dépenses du congrès de 2024: achat et paiement des billets d’avion des VIP, réservation de l’hôtel, diners, etc. </w:t>
      </w:r>
    </w:p>
    <w:p w14:paraId="5A6ABD3E" w14:textId="3370C900" w:rsidR="001B1B16" w:rsidRPr="00967473" w:rsidRDefault="001B1B16" w:rsidP="002B5C31">
      <w:pPr>
        <w:pStyle w:val="ListParagraph"/>
        <w:numPr>
          <w:ilvl w:val="0"/>
          <w:numId w:val="7"/>
        </w:numPr>
        <w:pBdr>
          <w:top w:val="nil"/>
          <w:left w:val="nil"/>
          <w:bottom w:val="nil"/>
          <w:right w:val="nil"/>
          <w:between w:val="nil"/>
        </w:pBdr>
        <w:tabs>
          <w:tab w:val="left" w:pos="360"/>
        </w:tabs>
        <w:spacing w:after="0" w:line="240" w:lineRule="auto"/>
        <w:jc w:val="both"/>
        <w:rPr>
          <w:rFonts w:ascii="Times New Roman" w:hAnsi="Times New Roman" w:cs="Times New Roman"/>
          <w:color w:val="000000"/>
          <w:sz w:val="24"/>
          <w:szCs w:val="24"/>
        </w:rPr>
      </w:pPr>
      <w:r w:rsidRPr="00967473">
        <w:rPr>
          <w:rFonts w:ascii="Times New Roman" w:hAnsi="Times New Roman" w:cs="Times New Roman"/>
          <w:color w:val="000000"/>
          <w:sz w:val="24"/>
          <w:szCs w:val="24"/>
        </w:rPr>
        <w:t>Carla prépare les chiffres et documents pour les impôts qu’elle communique à Thierry Léger qu’elle remercie pour son aide indéfectible.</w:t>
      </w:r>
    </w:p>
    <w:p w14:paraId="4BEAC6EB" w14:textId="4514E28F" w:rsidR="001B1B16" w:rsidRDefault="001B1B16" w:rsidP="002B5C31">
      <w:pPr>
        <w:pStyle w:val="ListParagraph"/>
        <w:numPr>
          <w:ilvl w:val="0"/>
          <w:numId w:val="7"/>
        </w:numPr>
        <w:pBdr>
          <w:top w:val="nil"/>
          <w:left w:val="nil"/>
          <w:bottom w:val="nil"/>
          <w:right w:val="nil"/>
          <w:between w:val="nil"/>
        </w:pBdr>
        <w:tabs>
          <w:tab w:val="left" w:pos="360"/>
        </w:tabs>
        <w:spacing w:after="0" w:line="240" w:lineRule="auto"/>
        <w:jc w:val="both"/>
        <w:rPr>
          <w:rFonts w:ascii="Times New Roman" w:hAnsi="Times New Roman" w:cs="Times New Roman"/>
          <w:color w:val="000000"/>
          <w:sz w:val="24"/>
          <w:szCs w:val="24"/>
        </w:rPr>
      </w:pPr>
      <w:r w:rsidRPr="00967473">
        <w:rPr>
          <w:rFonts w:ascii="Times New Roman" w:hAnsi="Times New Roman" w:cs="Times New Roman"/>
          <w:color w:val="000000"/>
          <w:sz w:val="24"/>
          <w:szCs w:val="24"/>
        </w:rPr>
        <w:t>Bilan : La situation financière du CIEF est bonne comme le prouve le rapport financier. Nous essayons de ne pas augmenter les frais d’adhésion et d’inscription et nous avons réussi jusqu’ici en trouvant des subventions, en coupant des dépenses et en identifiant de petites possibilités de revenus (intérêts bancaires). Pour le moment tout cela marche : on verra pour l’avenir.</w:t>
      </w:r>
    </w:p>
    <w:p w14:paraId="0A117E4F" w14:textId="77777777" w:rsidR="00E7607C" w:rsidRDefault="00E7607C" w:rsidP="00E7607C">
      <w:pPr>
        <w:pBdr>
          <w:top w:val="nil"/>
          <w:left w:val="nil"/>
          <w:bottom w:val="nil"/>
          <w:right w:val="nil"/>
          <w:between w:val="nil"/>
        </w:pBdr>
        <w:tabs>
          <w:tab w:val="left" w:pos="360"/>
        </w:tabs>
        <w:spacing w:after="0" w:line="240" w:lineRule="auto"/>
        <w:jc w:val="both"/>
        <w:rPr>
          <w:rFonts w:ascii="Times New Roman" w:hAnsi="Times New Roman" w:cs="Times New Roman"/>
          <w:color w:val="000000"/>
          <w:sz w:val="24"/>
          <w:szCs w:val="24"/>
        </w:rPr>
      </w:pPr>
    </w:p>
    <w:p w14:paraId="5B3851A1" w14:textId="0AD8DFA5" w:rsidR="00E7607C" w:rsidRDefault="00483905" w:rsidP="00E7607C">
      <w:pPr>
        <w:pBdr>
          <w:top w:val="nil"/>
          <w:left w:val="nil"/>
          <w:bottom w:val="nil"/>
          <w:right w:val="nil"/>
          <w:between w:val="nil"/>
        </w:pBdr>
        <w:tabs>
          <w:tab w:val="left" w:pos="360"/>
        </w:tabs>
        <w:spacing w:after="0" w:line="240" w:lineRule="auto"/>
        <w:jc w:val="both"/>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ab/>
      </w:r>
      <w:r w:rsidR="00E7607C" w:rsidRPr="00E7607C">
        <w:rPr>
          <w:rFonts w:ascii="Times New Roman" w:hAnsi="Times New Roman" w:cs="Times New Roman"/>
          <w:color w:val="000000"/>
          <w:sz w:val="24"/>
          <w:szCs w:val="24"/>
          <w:lang w:val="fr-FR"/>
        </w:rPr>
        <w:t>Mohamed A</w:t>
      </w:r>
      <w:r w:rsidR="00010A55">
        <w:rPr>
          <w:rFonts w:ascii="Times New Roman" w:hAnsi="Times New Roman" w:cs="Times New Roman"/>
          <w:color w:val="000000"/>
          <w:sz w:val="24"/>
          <w:szCs w:val="24"/>
          <w:lang w:val="fr-FR"/>
        </w:rPr>
        <w:t>ï</w:t>
      </w:r>
      <w:r w:rsidR="00E7607C" w:rsidRPr="00E7607C">
        <w:rPr>
          <w:rFonts w:ascii="Times New Roman" w:hAnsi="Times New Roman" w:cs="Times New Roman"/>
          <w:color w:val="000000"/>
          <w:sz w:val="24"/>
          <w:szCs w:val="24"/>
          <w:lang w:val="fr-FR"/>
        </w:rPr>
        <w:t>t-Araab a demandé s’</w:t>
      </w:r>
      <w:r w:rsidR="00E7607C">
        <w:rPr>
          <w:rFonts w:ascii="Times New Roman" w:hAnsi="Times New Roman" w:cs="Times New Roman"/>
          <w:color w:val="000000"/>
          <w:sz w:val="24"/>
          <w:szCs w:val="24"/>
          <w:lang w:val="fr-FR"/>
        </w:rPr>
        <w:t xml:space="preserve">il y a eu </w:t>
      </w:r>
      <w:r w:rsidR="003A076F">
        <w:rPr>
          <w:rFonts w:ascii="Times New Roman" w:hAnsi="Times New Roman" w:cs="Times New Roman"/>
          <w:color w:val="000000"/>
          <w:sz w:val="24"/>
          <w:szCs w:val="24"/>
          <w:lang w:val="fr-FR"/>
        </w:rPr>
        <w:t>des problèmes avec l’obtention des visas</w:t>
      </w:r>
    </w:p>
    <w:p w14:paraId="548EEA69" w14:textId="1BB4F426" w:rsidR="003A076F" w:rsidRPr="003A076F" w:rsidRDefault="003A076F" w:rsidP="00483905">
      <w:pPr>
        <w:pBdr>
          <w:top w:val="nil"/>
          <w:left w:val="nil"/>
          <w:bottom w:val="nil"/>
          <w:right w:val="nil"/>
          <w:between w:val="nil"/>
        </w:pBdr>
        <w:tabs>
          <w:tab w:val="left" w:pos="360"/>
        </w:tabs>
        <w:spacing w:after="0" w:line="240" w:lineRule="auto"/>
        <w:ind w:left="360"/>
        <w:jc w:val="both"/>
        <w:rPr>
          <w:rFonts w:ascii="Times New Roman" w:hAnsi="Times New Roman" w:cs="Times New Roman"/>
          <w:color w:val="000000"/>
          <w:sz w:val="24"/>
          <w:szCs w:val="24"/>
          <w:lang w:val="fr-FR"/>
        </w:rPr>
      </w:pPr>
      <w:r w:rsidRPr="003A076F">
        <w:rPr>
          <w:rFonts w:ascii="Times New Roman" w:hAnsi="Times New Roman" w:cs="Times New Roman"/>
          <w:color w:val="000000"/>
          <w:sz w:val="24"/>
          <w:szCs w:val="24"/>
          <w:lang w:val="fr-FR"/>
        </w:rPr>
        <w:t>Névine el-Nosséry a demandé s’il est p</w:t>
      </w:r>
      <w:r>
        <w:rPr>
          <w:rFonts w:ascii="Times New Roman" w:hAnsi="Times New Roman" w:cs="Times New Roman"/>
          <w:color w:val="000000"/>
          <w:sz w:val="24"/>
          <w:szCs w:val="24"/>
          <w:lang w:val="fr-FR"/>
        </w:rPr>
        <w:t xml:space="preserve">ossible </w:t>
      </w:r>
      <w:r w:rsidR="000856E5">
        <w:rPr>
          <w:rFonts w:ascii="Times New Roman" w:hAnsi="Times New Roman" w:cs="Times New Roman"/>
          <w:color w:val="000000"/>
          <w:sz w:val="24"/>
          <w:szCs w:val="24"/>
          <w:lang w:val="fr-FR"/>
        </w:rPr>
        <w:t>d’avoir des sessions en lignes pour les personnes qui n’ont pas eu de visa</w:t>
      </w:r>
      <w:r w:rsidR="003C23DC">
        <w:rPr>
          <w:rFonts w:ascii="Times New Roman" w:hAnsi="Times New Roman" w:cs="Times New Roman"/>
          <w:color w:val="000000"/>
          <w:sz w:val="24"/>
          <w:szCs w:val="24"/>
          <w:lang w:val="fr-FR"/>
        </w:rPr>
        <w:t>. Discussion s’en est suivie</w:t>
      </w:r>
    </w:p>
    <w:p w14:paraId="0808F2E4" w14:textId="77777777" w:rsidR="005C039C" w:rsidRPr="003A076F" w:rsidRDefault="005C039C" w:rsidP="005C039C">
      <w:pPr>
        <w:pBdr>
          <w:top w:val="nil"/>
          <w:left w:val="nil"/>
          <w:bottom w:val="nil"/>
          <w:right w:val="nil"/>
          <w:between w:val="nil"/>
        </w:pBdr>
        <w:tabs>
          <w:tab w:val="left" w:pos="360"/>
        </w:tabs>
        <w:spacing w:after="0" w:line="240" w:lineRule="auto"/>
        <w:jc w:val="both"/>
        <w:rPr>
          <w:rFonts w:ascii="Times New Roman" w:hAnsi="Times New Roman" w:cs="Times New Roman"/>
          <w:color w:val="000000"/>
          <w:sz w:val="24"/>
          <w:szCs w:val="24"/>
          <w:lang w:val="fr-FR"/>
        </w:rPr>
      </w:pPr>
    </w:p>
    <w:p w14:paraId="08DE0595" w14:textId="77777777" w:rsidR="001B1B16" w:rsidRPr="003A076F" w:rsidRDefault="001B1B16" w:rsidP="00635E10">
      <w:pPr>
        <w:pBdr>
          <w:top w:val="nil"/>
          <w:left w:val="nil"/>
          <w:bottom w:val="nil"/>
          <w:right w:val="nil"/>
          <w:between w:val="nil"/>
        </w:pBdr>
        <w:tabs>
          <w:tab w:val="left" w:pos="360"/>
        </w:tabs>
        <w:spacing w:after="0" w:line="240" w:lineRule="auto"/>
        <w:ind w:left="720"/>
        <w:jc w:val="both"/>
        <w:rPr>
          <w:rFonts w:ascii="Times New Roman" w:hAnsi="Times New Roman" w:cs="Times New Roman"/>
          <w:color w:val="000000"/>
          <w:sz w:val="24"/>
          <w:szCs w:val="24"/>
          <w:lang w:val="fr-FR"/>
        </w:rPr>
      </w:pPr>
    </w:p>
    <w:p w14:paraId="4888E14C" w14:textId="612F2CA8" w:rsidR="001B1B16" w:rsidRPr="00967473" w:rsidRDefault="001B1B16" w:rsidP="00635E10">
      <w:pPr>
        <w:pStyle w:val="ListParagraph"/>
        <w:numPr>
          <w:ilvl w:val="0"/>
          <w:numId w:val="9"/>
        </w:numPr>
        <w:tabs>
          <w:tab w:val="left" w:pos="360"/>
        </w:tabs>
        <w:ind w:firstLine="0"/>
        <w:rPr>
          <w:rFonts w:ascii="Times New Roman" w:hAnsi="Times New Roman" w:cs="Times New Roman"/>
          <w:b/>
          <w:bCs/>
          <w:sz w:val="24"/>
          <w:szCs w:val="24"/>
          <w:lang w:val="fr-FR"/>
        </w:rPr>
      </w:pPr>
      <w:r w:rsidRPr="00967473">
        <w:rPr>
          <w:rFonts w:ascii="Times New Roman" w:hAnsi="Times New Roman" w:cs="Times New Roman"/>
          <w:b/>
          <w:color w:val="000000"/>
          <w:sz w:val="24"/>
          <w:szCs w:val="24"/>
        </w:rPr>
        <w:t>Rapport de la Rédactrice en chef de NEF (Alexandra Gueydan-Turek</w:t>
      </w:r>
      <w:r w:rsidR="00A45866">
        <w:rPr>
          <w:rFonts w:ascii="Times New Roman" w:hAnsi="Times New Roman" w:cs="Times New Roman"/>
          <w:b/>
          <w:color w:val="000000"/>
          <w:sz w:val="24"/>
          <w:szCs w:val="24"/>
        </w:rPr>
        <w:t xml:space="preserve"> lu par Carla Calargé</w:t>
      </w:r>
      <w:r w:rsidRPr="00967473">
        <w:rPr>
          <w:rFonts w:ascii="Times New Roman" w:hAnsi="Times New Roman" w:cs="Times New Roman"/>
          <w:b/>
          <w:bCs/>
          <w:color w:val="000000"/>
          <w:sz w:val="24"/>
          <w:szCs w:val="24"/>
        </w:rPr>
        <w:t>)</w:t>
      </w:r>
    </w:p>
    <w:p w14:paraId="05EEBD77" w14:textId="77777777" w:rsidR="00967473" w:rsidRPr="00967473" w:rsidRDefault="00967473" w:rsidP="00967473">
      <w:pPr>
        <w:pStyle w:val="ListParagraph"/>
        <w:tabs>
          <w:tab w:val="left" w:pos="360"/>
        </w:tabs>
        <w:ind w:left="360"/>
        <w:rPr>
          <w:rFonts w:ascii="Times New Roman" w:hAnsi="Times New Roman" w:cs="Times New Roman"/>
          <w:b/>
          <w:bCs/>
          <w:sz w:val="24"/>
          <w:szCs w:val="24"/>
          <w:lang w:val="fr-FR"/>
        </w:rPr>
      </w:pPr>
    </w:p>
    <w:p w14:paraId="40CE093B" w14:textId="6C925A4D" w:rsidR="001E1399" w:rsidRPr="00967473" w:rsidRDefault="001E1399" w:rsidP="001E1399">
      <w:pPr>
        <w:pStyle w:val="ListParagraph"/>
        <w:tabs>
          <w:tab w:val="left" w:pos="360"/>
        </w:tabs>
        <w:ind w:left="360"/>
        <w:rPr>
          <w:rFonts w:ascii="Times New Roman" w:hAnsi="Times New Roman" w:cs="Times New Roman"/>
          <w:sz w:val="24"/>
          <w:szCs w:val="24"/>
          <w:lang w:val="fr-FR"/>
        </w:rPr>
      </w:pPr>
      <w:r w:rsidRPr="00967473">
        <w:rPr>
          <w:rFonts w:ascii="Times New Roman" w:hAnsi="Times New Roman" w:cs="Times New Roman"/>
          <w:sz w:val="24"/>
          <w:szCs w:val="24"/>
          <w:lang w:val="fr-FR"/>
        </w:rPr>
        <w:t>Alex</w:t>
      </w:r>
      <w:r w:rsidR="00967473">
        <w:rPr>
          <w:rFonts w:ascii="Times New Roman" w:hAnsi="Times New Roman" w:cs="Times New Roman"/>
          <w:sz w:val="24"/>
          <w:szCs w:val="24"/>
          <w:lang w:val="fr-FR"/>
        </w:rPr>
        <w:t>an</w:t>
      </w:r>
      <w:r w:rsidRPr="00967473">
        <w:rPr>
          <w:rFonts w:ascii="Times New Roman" w:hAnsi="Times New Roman" w:cs="Times New Roman"/>
          <w:sz w:val="24"/>
          <w:szCs w:val="24"/>
          <w:lang w:val="fr-FR"/>
        </w:rPr>
        <w:t>dra remercie tous les collègues qui ont contribué à la revue cette année, tant par leurs excellents travaux universitaires que leurs comptes-rendus critiques ; elle remercie aussi les experts et lecteurs anonymes qui aident à ne retenir que les meilleurs articles dans leurs domaines et prodiguent leurs bons conseils aux contributrices et contributeurs. Merci enfin au comité exécutif du CIEF pour son soutien indéfectible à la revue.</w:t>
      </w:r>
    </w:p>
    <w:p w14:paraId="3B45021D" w14:textId="6BDAF296" w:rsidR="001E1399" w:rsidRPr="00967473" w:rsidRDefault="001E1399" w:rsidP="001E1399">
      <w:pPr>
        <w:pStyle w:val="ListParagraph"/>
        <w:tabs>
          <w:tab w:val="left" w:pos="360"/>
        </w:tabs>
        <w:ind w:left="360"/>
        <w:rPr>
          <w:rFonts w:ascii="Times New Roman" w:hAnsi="Times New Roman" w:cs="Times New Roman"/>
          <w:sz w:val="24"/>
          <w:szCs w:val="24"/>
          <w:lang w:val="fr-FR"/>
        </w:rPr>
      </w:pPr>
      <w:r w:rsidRPr="00967473">
        <w:rPr>
          <w:rFonts w:ascii="Times New Roman" w:hAnsi="Times New Roman" w:cs="Times New Roman"/>
          <w:sz w:val="24"/>
          <w:szCs w:val="24"/>
          <w:lang w:val="fr-FR"/>
        </w:rPr>
        <w:t xml:space="preserve">La </w:t>
      </w:r>
      <w:r w:rsidRPr="00967473">
        <w:rPr>
          <w:rFonts w:ascii="Times New Roman" w:hAnsi="Times New Roman" w:cs="Times New Roman"/>
          <w:i/>
          <w:sz w:val="24"/>
          <w:szCs w:val="24"/>
          <w:lang w:val="fr-FR"/>
        </w:rPr>
        <w:t>NEF</w:t>
      </w:r>
      <w:r w:rsidRPr="00967473">
        <w:rPr>
          <w:rFonts w:ascii="Times New Roman" w:hAnsi="Times New Roman" w:cs="Times New Roman"/>
          <w:sz w:val="24"/>
          <w:szCs w:val="24"/>
          <w:lang w:val="fr-FR"/>
        </w:rPr>
        <w:t xml:space="preserve"> continue à bien se porter avec des numéros à paraître assez riches et diversifiés</w:t>
      </w:r>
      <w:r w:rsidRPr="00967473">
        <w:rPr>
          <w:rFonts w:ascii="Times New Roman" w:hAnsi="Times New Roman" w:cs="Times New Roman"/>
          <w:i/>
          <w:sz w:val="24"/>
          <w:szCs w:val="24"/>
          <w:lang w:val="fr-FR"/>
        </w:rPr>
        <w:t xml:space="preserve">. </w:t>
      </w:r>
      <w:r w:rsidRPr="00967473">
        <w:rPr>
          <w:rFonts w:ascii="Times New Roman" w:hAnsi="Times New Roman" w:cs="Times New Roman"/>
          <w:sz w:val="24"/>
          <w:szCs w:val="24"/>
          <w:lang w:val="fr-FR"/>
        </w:rPr>
        <w:t xml:space="preserve">La formule qui consiste à inviter un ou plusieurs collègues à diriger un dossier spécial, complété par des articles plurithématiques et parfois des entretiens, fonctionne très bien. </w:t>
      </w:r>
    </w:p>
    <w:p w14:paraId="616ED8AB" w14:textId="2BEC02AB" w:rsidR="001E1399" w:rsidRPr="00967473" w:rsidRDefault="0032569F" w:rsidP="001E1399">
      <w:pPr>
        <w:pStyle w:val="ListParagraph"/>
        <w:tabs>
          <w:tab w:val="left" w:pos="360"/>
        </w:tabs>
        <w:ind w:left="360"/>
        <w:rPr>
          <w:rFonts w:ascii="Times New Roman" w:hAnsi="Times New Roman" w:cs="Times New Roman"/>
          <w:sz w:val="24"/>
          <w:szCs w:val="24"/>
          <w:lang w:val="fr-FR"/>
        </w:rPr>
      </w:pPr>
      <w:r w:rsidRPr="00967473">
        <w:rPr>
          <w:rFonts w:ascii="Times New Roman" w:hAnsi="Times New Roman" w:cs="Times New Roman"/>
          <w:sz w:val="24"/>
          <w:szCs w:val="24"/>
          <w:lang w:val="fr-FR"/>
        </w:rPr>
        <w:t>Parution d’</w:t>
      </w:r>
      <w:r w:rsidR="001E1399" w:rsidRPr="00967473">
        <w:rPr>
          <w:rFonts w:ascii="Times New Roman" w:hAnsi="Times New Roman" w:cs="Times New Roman"/>
          <w:sz w:val="24"/>
          <w:szCs w:val="24"/>
          <w:lang w:val="fr-FR"/>
        </w:rPr>
        <w:t>un double dossier sur la folie, dont le premier volet intitulé “Représentations littéraires de la santé mentale et de la folie dans les romans contemporains africains et de l’espace insulaire” a été co-dirigé par Rosanne Abdullah et Sushma Dusowoth, et le second volet, intitulé “Littératures et arts francophones à l'épreuve de la folie” a été dirigé par Lindsey Sainte Claire</w:t>
      </w:r>
      <w:r w:rsidRPr="00967473">
        <w:rPr>
          <w:rFonts w:ascii="Times New Roman" w:hAnsi="Times New Roman" w:cs="Times New Roman"/>
          <w:sz w:val="24"/>
          <w:szCs w:val="24"/>
          <w:lang w:val="fr-FR"/>
        </w:rPr>
        <w:t>. Le</w:t>
      </w:r>
      <w:r w:rsidR="001E1399" w:rsidRPr="00967473">
        <w:rPr>
          <w:rFonts w:ascii="Times New Roman" w:hAnsi="Times New Roman" w:cs="Times New Roman"/>
          <w:sz w:val="24"/>
          <w:szCs w:val="24"/>
          <w:lang w:val="fr-FR"/>
        </w:rPr>
        <w:t xml:space="preserve"> numéro 40.1 printemps/été avec le dossier de Taieb Berrada sur les “Représentations de massacres coloniaux français dans la littérature et les arts visuels” </w:t>
      </w:r>
      <w:r w:rsidR="00BA158E" w:rsidRPr="00967473">
        <w:rPr>
          <w:rFonts w:ascii="Times New Roman" w:hAnsi="Times New Roman" w:cs="Times New Roman"/>
          <w:sz w:val="24"/>
          <w:szCs w:val="24"/>
          <w:lang w:val="fr-FR"/>
        </w:rPr>
        <w:t>paraitra prochainement</w:t>
      </w:r>
    </w:p>
    <w:p w14:paraId="747AF28F" w14:textId="41BEF769" w:rsidR="001E1399" w:rsidRPr="00967473" w:rsidRDefault="00BA158E" w:rsidP="001E1399">
      <w:pPr>
        <w:pStyle w:val="ListParagraph"/>
        <w:tabs>
          <w:tab w:val="left" w:pos="360"/>
        </w:tabs>
        <w:ind w:left="360"/>
        <w:rPr>
          <w:rFonts w:ascii="Times New Roman" w:hAnsi="Times New Roman" w:cs="Times New Roman"/>
          <w:sz w:val="24"/>
          <w:szCs w:val="24"/>
          <w:lang w:val="fr-FR"/>
        </w:rPr>
      </w:pPr>
      <w:r w:rsidRPr="00967473">
        <w:rPr>
          <w:rFonts w:ascii="Times New Roman" w:hAnsi="Times New Roman" w:cs="Times New Roman"/>
          <w:sz w:val="24"/>
          <w:szCs w:val="24"/>
          <w:lang w:val="fr-FR"/>
        </w:rPr>
        <w:t>En</w:t>
      </w:r>
      <w:r w:rsidR="001E1399" w:rsidRPr="00967473">
        <w:rPr>
          <w:rFonts w:ascii="Times New Roman" w:hAnsi="Times New Roman" w:cs="Times New Roman"/>
          <w:sz w:val="24"/>
          <w:szCs w:val="24"/>
          <w:lang w:val="fr-FR"/>
        </w:rPr>
        <w:t xml:space="preserve"> ce moment des propositions pour deux dossiers à paraître en 2027, </w:t>
      </w:r>
      <w:r w:rsidR="004822EC" w:rsidRPr="00967473">
        <w:rPr>
          <w:rFonts w:ascii="Times New Roman" w:hAnsi="Times New Roman" w:cs="Times New Roman"/>
          <w:sz w:val="24"/>
          <w:szCs w:val="24"/>
          <w:lang w:val="fr-FR"/>
        </w:rPr>
        <w:t>à</w:t>
      </w:r>
      <w:r w:rsidR="001E1399" w:rsidRPr="00967473">
        <w:rPr>
          <w:rFonts w:ascii="Times New Roman" w:hAnsi="Times New Roman" w:cs="Times New Roman"/>
          <w:sz w:val="24"/>
          <w:szCs w:val="24"/>
          <w:lang w:val="fr-FR"/>
        </w:rPr>
        <w:t xml:space="preserve"> savoir  </w:t>
      </w:r>
    </w:p>
    <w:p w14:paraId="2BB83B02" w14:textId="77777777" w:rsidR="001E1399" w:rsidRPr="00967473" w:rsidRDefault="001E1399" w:rsidP="001E1399">
      <w:pPr>
        <w:pStyle w:val="ListParagraph"/>
        <w:numPr>
          <w:ilvl w:val="0"/>
          <w:numId w:val="13"/>
        </w:numPr>
        <w:tabs>
          <w:tab w:val="left" w:pos="360"/>
        </w:tabs>
        <w:rPr>
          <w:rFonts w:ascii="Times New Roman" w:hAnsi="Times New Roman" w:cs="Times New Roman"/>
          <w:sz w:val="24"/>
          <w:szCs w:val="24"/>
          <w:lang w:val="fr-FR"/>
        </w:rPr>
      </w:pPr>
      <w:r w:rsidRPr="00967473">
        <w:rPr>
          <w:rFonts w:ascii="Times New Roman" w:hAnsi="Times New Roman" w:cs="Times New Roman"/>
          <w:sz w:val="24"/>
          <w:szCs w:val="24"/>
          <w:lang w:val="fr-FR"/>
        </w:rPr>
        <w:t xml:space="preserve">"Corps et résistances dans la science-fiction française et francophone contemporaine," dir. par Emmanuel Buzay </w:t>
      </w:r>
    </w:p>
    <w:p w14:paraId="55BC744C" w14:textId="77777777" w:rsidR="001E1399" w:rsidRPr="00967473" w:rsidRDefault="001E1399" w:rsidP="001E1399">
      <w:pPr>
        <w:pStyle w:val="ListParagraph"/>
        <w:numPr>
          <w:ilvl w:val="0"/>
          <w:numId w:val="13"/>
        </w:numPr>
        <w:tabs>
          <w:tab w:val="left" w:pos="360"/>
        </w:tabs>
        <w:rPr>
          <w:rFonts w:ascii="Times New Roman" w:hAnsi="Times New Roman" w:cs="Times New Roman"/>
          <w:sz w:val="24"/>
          <w:szCs w:val="24"/>
          <w:lang w:val="fr-FR"/>
        </w:rPr>
      </w:pPr>
      <w:r w:rsidRPr="00967473">
        <w:rPr>
          <w:rFonts w:ascii="Times New Roman" w:hAnsi="Times New Roman" w:cs="Times New Roman"/>
          <w:sz w:val="24"/>
          <w:szCs w:val="24"/>
          <w:lang w:val="fr-FR"/>
        </w:rPr>
        <w:t xml:space="preserve">"En quête de Terre: Représentations francophones de la crise écologique," dir. par Amanda Vredenburg. </w:t>
      </w:r>
    </w:p>
    <w:p w14:paraId="39C666C5" w14:textId="4FEAE50D" w:rsidR="001E1399" w:rsidRPr="00967473" w:rsidRDefault="00F15B03" w:rsidP="001E1399">
      <w:pPr>
        <w:pStyle w:val="ListParagraph"/>
        <w:tabs>
          <w:tab w:val="left" w:pos="360"/>
        </w:tabs>
        <w:ind w:left="360"/>
        <w:rPr>
          <w:rFonts w:ascii="Times New Roman" w:hAnsi="Times New Roman" w:cs="Times New Roman"/>
          <w:sz w:val="24"/>
          <w:szCs w:val="24"/>
          <w:lang w:val="fr-FR"/>
        </w:rPr>
      </w:pPr>
      <w:r>
        <w:rPr>
          <w:rFonts w:ascii="Times New Roman" w:hAnsi="Times New Roman" w:cs="Times New Roman"/>
          <w:sz w:val="24"/>
          <w:szCs w:val="24"/>
          <w:lang w:val="fr-FR"/>
        </w:rPr>
        <w:t>C</w:t>
      </w:r>
      <w:r w:rsidR="001E1399" w:rsidRPr="00967473">
        <w:rPr>
          <w:rFonts w:ascii="Times New Roman" w:hAnsi="Times New Roman" w:cs="Times New Roman"/>
          <w:sz w:val="24"/>
          <w:szCs w:val="24"/>
          <w:lang w:val="fr-FR"/>
        </w:rPr>
        <w:t xml:space="preserve">es appels ainsi que leurs échéances respectives parmi les documents </w:t>
      </w:r>
      <w:r w:rsidR="004822EC" w:rsidRPr="00967473">
        <w:rPr>
          <w:rFonts w:ascii="Times New Roman" w:hAnsi="Times New Roman" w:cs="Times New Roman"/>
          <w:sz w:val="24"/>
          <w:szCs w:val="24"/>
          <w:lang w:val="fr-FR"/>
        </w:rPr>
        <w:t>reçus à l’accueil</w:t>
      </w:r>
      <w:r w:rsidR="001E1399" w:rsidRPr="00967473">
        <w:rPr>
          <w:rFonts w:ascii="Times New Roman" w:hAnsi="Times New Roman" w:cs="Times New Roman"/>
          <w:sz w:val="24"/>
          <w:szCs w:val="24"/>
          <w:lang w:val="fr-FR"/>
        </w:rPr>
        <w:t xml:space="preserve">. </w:t>
      </w:r>
    </w:p>
    <w:p w14:paraId="0B616145" w14:textId="5BC57F1A" w:rsidR="001E1399" w:rsidRPr="00967473" w:rsidRDefault="004822EC" w:rsidP="001E1399">
      <w:pPr>
        <w:pStyle w:val="ListParagraph"/>
        <w:tabs>
          <w:tab w:val="left" w:pos="360"/>
        </w:tabs>
        <w:ind w:left="360"/>
        <w:rPr>
          <w:rFonts w:ascii="Times New Roman" w:hAnsi="Times New Roman" w:cs="Times New Roman"/>
          <w:sz w:val="24"/>
          <w:szCs w:val="24"/>
          <w:lang w:val="fr-FR"/>
        </w:rPr>
      </w:pPr>
      <w:r w:rsidRPr="00967473">
        <w:rPr>
          <w:rFonts w:ascii="Times New Roman" w:hAnsi="Times New Roman" w:cs="Times New Roman"/>
          <w:sz w:val="24"/>
          <w:szCs w:val="24"/>
          <w:lang w:val="fr-FR"/>
        </w:rPr>
        <w:t xml:space="preserve">Recherche </w:t>
      </w:r>
      <w:r w:rsidR="001E1399" w:rsidRPr="00967473">
        <w:rPr>
          <w:rFonts w:ascii="Times New Roman" w:hAnsi="Times New Roman" w:cs="Times New Roman"/>
          <w:sz w:val="24"/>
          <w:szCs w:val="24"/>
          <w:lang w:val="fr-FR"/>
        </w:rPr>
        <w:t xml:space="preserve">aussi ou un directeur de dossier pour les numéros de l’année 2028. </w:t>
      </w:r>
    </w:p>
    <w:p w14:paraId="1322393F" w14:textId="77777777" w:rsidR="001E1399" w:rsidRPr="00967473" w:rsidRDefault="001E1399" w:rsidP="001E1399">
      <w:pPr>
        <w:pStyle w:val="ListParagraph"/>
        <w:tabs>
          <w:tab w:val="left" w:pos="360"/>
        </w:tabs>
        <w:ind w:left="360"/>
        <w:rPr>
          <w:rFonts w:ascii="Times New Roman" w:hAnsi="Times New Roman" w:cs="Times New Roman"/>
          <w:sz w:val="24"/>
          <w:szCs w:val="24"/>
          <w:lang w:val="fr-FR"/>
        </w:rPr>
      </w:pPr>
    </w:p>
    <w:p w14:paraId="22FADDC9" w14:textId="77777777" w:rsidR="001E1399" w:rsidRPr="00967473" w:rsidRDefault="001E1399" w:rsidP="001E1399">
      <w:pPr>
        <w:pStyle w:val="ListParagraph"/>
        <w:tabs>
          <w:tab w:val="left" w:pos="360"/>
        </w:tabs>
        <w:ind w:left="360"/>
        <w:rPr>
          <w:rFonts w:ascii="Times New Roman" w:hAnsi="Times New Roman" w:cs="Times New Roman"/>
          <w:sz w:val="24"/>
          <w:szCs w:val="24"/>
          <w:lang w:val="fr-FR"/>
        </w:rPr>
      </w:pPr>
      <w:r w:rsidRPr="00967473">
        <w:rPr>
          <w:rFonts w:ascii="Times New Roman" w:hAnsi="Times New Roman" w:cs="Times New Roman"/>
          <w:sz w:val="24"/>
          <w:szCs w:val="24"/>
          <w:lang w:val="fr-FR"/>
        </w:rPr>
        <w:t>La revue en chiffres du 1</w:t>
      </w:r>
      <w:r w:rsidRPr="00967473">
        <w:rPr>
          <w:rFonts w:ascii="Times New Roman" w:hAnsi="Times New Roman" w:cs="Times New Roman"/>
          <w:sz w:val="24"/>
          <w:szCs w:val="24"/>
          <w:vertAlign w:val="superscript"/>
          <w:lang w:val="fr-FR"/>
        </w:rPr>
        <w:t>er</w:t>
      </w:r>
      <w:r w:rsidRPr="00967473">
        <w:rPr>
          <w:rFonts w:ascii="Times New Roman" w:hAnsi="Times New Roman" w:cs="Times New Roman"/>
          <w:sz w:val="24"/>
          <w:szCs w:val="24"/>
          <w:lang w:val="fr-FR"/>
        </w:rPr>
        <w:t xml:space="preserve"> juin 2024 au 1</w:t>
      </w:r>
      <w:r w:rsidRPr="00967473">
        <w:rPr>
          <w:rFonts w:ascii="Times New Roman" w:hAnsi="Times New Roman" w:cs="Times New Roman"/>
          <w:sz w:val="24"/>
          <w:szCs w:val="24"/>
          <w:vertAlign w:val="superscript"/>
          <w:lang w:val="fr-FR"/>
        </w:rPr>
        <w:t>er</w:t>
      </w:r>
      <w:r w:rsidRPr="00967473">
        <w:rPr>
          <w:rFonts w:ascii="Times New Roman" w:hAnsi="Times New Roman" w:cs="Times New Roman"/>
          <w:sz w:val="24"/>
          <w:szCs w:val="24"/>
          <w:lang w:val="fr-FR"/>
        </w:rPr>
        <w:t xml:space="preserve"> juin 2025: </w:t>
      </w:r>
    </w:p>
    <w:p w14:paraId="0D1B2ED5" w14:textId="77777777" w:rsidR="001E1399" w:rsidRPr="00967473" w:rsidRDefault="001E1399" w:rsidP="001E1399">
      <w:pPr>
        <w:pStyle w:val="ListParagraph"/>
        <w:tabs>
          <w:tab w:val="left" w:pos="360"/>
        </w:tabs>
        <w:ind w:left="360"/>
        <w:rPr>
          <w:rFonts w:ascii="Times New Roman" w:hAnsi="Times New Roman" w:cs="Times New Roman"/>
          <w:sz w:val="24"/>
          <w:szCs w:val="24"/>
          <w:lang w:val="fr-FR"/>
        </w:rPr>
      </w:pPr>
      <w:bookmarkStart w:id="0" w:name="_rxpwxozf8n4y"/>
      <w:bookmarkEnd w:id="0"/>
      <w:r w:rsidRPr="00967473">
        <w:rPr>
          <w:rFonts w:ascii="Segoe UI Symbol" w:hAnsi="Segoe UI Symbol" w:cs="Segoe UI Symbol"/>
          <w:sz w:val="24"/>
          <w:szCs w:val="24"/>
          <w:lang w:val="fr-FR"/>
        </w:rPr>
        <w:t>❖</w:t>
      </w:r>
      <w:r w:rsidRPr="00967473">
        <w:rPr>
          <w:rFonts w:ascii="Times New Roman" w:hAnsi="Times New Roman" w:cs="Times New Roman"/>
          <w:sz w:val="24"/>
          <w:szCs w:val="24"/>
          <w:lang w:val="fr-FR"/>
        </w:rPr>
        <w:t xml:space="preserve">      Articles publiés ou à publier: 22</w:t>
      </w:r>
    </w:p>
    <w:p w14:paraId="66E04771" w14:textId="77777777" w:rsidR="001E1399" w:rsidRPr="00967473" w:rsidRDefault="001E1399" w:rsidP="001E1399">
      <w:pPr>
        <w:pStyle w:val="ListParagraph"/>
        <w:tabs>
          <w:tab w:val="left" w:pos="360"/>
        </w:tabs>
        <w:ind w:left="360"/>
        <w:rPr>
          <w:rFonts w:ascii="Times New Roman" w:hAnsi="Times New Roman" w:cs="Times New Roman"/>
          <w:sz w:val="24"/>
          <w:szCs w:val="24"/>
          <w:lang w:val="fr-FR"/>
        </w:rPr>
      </w:pPr>
      <w:r w:rsidRPr="00967473">
        <w:rPr>
          <w:rFonts w:ascii="Segoe UI Symbol" w:hAnsi="Segoe UI Symbol" w:cs="Segoe UI Symbol"/>
          <w:sz w:val="24"/>
          <w:szCs w:val="24"/>
          <w:lang w:val="fr-FR"/>
        </w:rPr>
        <w:t>❖</w:t>
      </w:r>
      <w:r w:rsidRPr="00967473">
        <w:rPr>
          <w:rFonts w:ascii="Times New Roman" w:hAnsi="Times New Roman" w:cs="Times New Roman"/>
          <w:sz w:val="24"/>
          <w:szCs w:val="24"/>
          <w:lang w:val="fr-FR"/>
        </w:rPr>
        <w:t xml:space="preserve">      Varia (Introductions de dossier, allocution plénière, entretiens, textes créatifs, etc.): 8</w:t>
      </w:r>
    </w:p>
    <w:p w14:paraId="45219E61" w14:textId="77777777" w:rsidR="001E1399" w:rsidRPr="00967473" w:rsidRDefault="001E1399" w:rsidP="001E1399">
      <w:pPr>
        <w:pStyle w:val="ListParagraph"/>
        <w:tabs>
          <w:tab w:val="left" w:pos="360"/>
        </w:tabs>
        <w:ind w:left="360"/>
        <w:rPr>
          <w:rFonts w:ascii="Times New Roman" w:hAnsi="Times New Roman" w:cs="Times New Roman"/>
          <w:sz w:val="24"/>
          <w:szCs w:val="24"/>
          <w:lang w:val="fr-FR"/>
        </w:rPr>
      </w:pPr>
      <w:r w:rsidRPr="00967473">
        <w:rPr>
          <w:rFonts w:ascii="Segoe UI Symbol" w:hAnsi="Segoe UI Symbol" w:cs="Segoe UI Symbol"/>
          <w:sz w:val="24"/>
          <w:szCs w:val="24"/>
          <w:lang w:val="fr-FR"/>
        </w:rPr>
        <w:t>❖</w:t>
      </w:r>
      <w:r w:rsidRPr="00967473">
        <w:rPr>
          <w:rFonts w:ascii="Times New Roman" w:hAnsi="Times New Roman" w:cs="Times New Roman"/>
          <w:sz w:val="24"/>
          <w:szCs w:val="24"/>
          <w:lang w:val="fr-FR"/>
        </w:rPr>
        <w:t xml:space="preserve">        Articles retirés: 2</w:t>
      </w:r>
    </w:p>
    <w:p w14:paraId="35C5D165" w14:textId="77777777" w:rsidR="001E1399" w:rsidRPr="00967473" w:rsidRDefault="001E1399" w:rsidP="001E1399">
      <w:pPr>
        <w:pStyle w:val="ListParagraph"/>
        <w:tabs>
          <w:tab w:val="left" w:pos="360"/>
        </w:tabs>
        <w:ind w:left="360"/>
        <w:rPr>
          <w:rFonts w:ascii="Times New Roman" w:hAnsi="Times New Roman" w:cs="Times New Roman"/>
          <w:sz w:val="24"/>
          <w:szCs w:val="24"/>
          <w:lang w:val="fr-FR"/>
        </w:rPr>
      </w:pPr>
      <w:r w:rsidRPr="00967473">
        <w:rPr>
          <w:rFonts w:ascii="Segoe UI Symbol" w:hAnsi="Segoe UI Symbol" w:cs="Segoe UI Symbol"/>
          <w:sz w:val="24"/>
          <w:szCs w:val="24"/>
          <w:lang w:val="fr-FR"/>
        </w:rPr>
        <w:lastRenderedPageBreak/>
        <w:t>❖</w:t>
      </w:r>
      <w:r w:rsidRPr="00967473">
        <w:rPr>
          <w:rFonts w:ascii="Times New Roman" w:hAnsi="Times New Roman" w:cs="Times New Roman"/>
          <w:sz w:val="24"/>
          <w:szCs w:val="24"/>
          <w:lang w:val="fr-FR"/>
        </w:rPr>
        <w:t xml:space="preserve">        Articles refusés : 17</w:t>
      </w:r>
    </w:p>
    <w:p w14:paraId="00FEE796" w14:textId="77777777" w:rsidR="001E1399" w:rsidRPr="00967473" w:rsidRDefault="001E1399" w:rsidP="001E1399">
      <w:pPr>
        <w:pStyle w:val="ListParagraph"/>
        <w:tabs>
          <w:tab w:val="left" w:pos="360"/>
        </w:tabs>
        <w:ind w:left="360"/>
        <w:rPr>
          <w:rFonts w:ascii="Times New Roman" w:hAnsi="Times New Roman" w:cs="Times New Roman"/>
          <w:sz w:val="24"/>
          <w:szCs w:val="24"/>
          <w:lang w:val="fr-FR"/>
        </w:rPr>
      </w:pPr>
      <w:r w:rsidRPr="00967473">
        <w:rPr>
          <w:rFonts w:ascii="Segoe UI Symbol" w:hAnsi="Segoe UI Symbol" w:cs="Segoe UI Symbol"/>
          <w:sz w:val="24"/>
          <w:szCs w:val="24"/>
          <w:lang w:val="fr-FR"/>
        </w:rPr>
        <w:t>❖</w:t>
      </w:r>
      <w:r w:rsidRPr="00967473">
        <w:rPr>
          <w:rFonts w:ascii="Times New Roman" w:hAnsi="Times New Roman" w:cs="Times New Roman"/>
          <w:sz w:val="24"/>
          <w:szCs w:val="24"/>
          <w:lang w:val="fr-FR"/>
        </w:rPr>
        <w:t xml:space="preserve">        Articles en cours d’évaluation: 7 articles plurithématiques</w:t>
      </w:r>
    </w:p>
    <w:p w14:paraId="4E071B71" w14:textId="77777777" w:rsidR="001E1399" w:rsidRPr="00967473" w:rsidRDefault="001E1399" w:rsidP="001E1399">
      <w:pPr>
        <w:pStyle w:val="ListParagraph"/>
        <w:tabs>
          <w:tab w:val="left" w:pos="360"/>
        </w:tabs>
        <w:ind w:left="360"/>
        <w:rPr>
          <w:rFonts w:ascii="Times New Roman" w:hAnsi="Times New Roman" w:cs="Times New Roman"/>
          <w:sz w:val="24"/>
          <w:szCs w:val="24"/>
          <w:vertAlign w:val="superscript"/>
          <w:lang w:val="fr-FR"/>
        </w:rPr>
      </w:pPr>
      <w:r w:rsidRPr="00967473">
        <w:rPr>
          <w:rFonts w:ascii="Times New Roman" w:hAnsi="Times New Roman" w:cs="Times New Roman"/>
          <w:sz w:val="24"/>
          <w:szCs w:val="24"/>
          <w:lang w:val="fr-FR"/>
        </w:rPr>
        <w:t xml:space="preserve">Soit un taux d’acceptation pour les articles de 58% </w:t>
      </w:r>
      <w:r w:rsidRPr="00967473">
        <w:rPr>
          <w:rFonts w:ascii="Times New Roman" w:hAnsi="Times New Roman" w:cs="Times New Roman"/>
          <w:sz w:val="24"/>
          <w:szCs w:val="24"/>
          <w:vertAlign w:val="superscript"/>
          <w:lang w:val="fr-FR"/>
        </w:rPr>
        <w:t>[1]</w:t>
      </w:r>
    </w:p>
    <w:p w14:paraId="01B48F81" w14:textId="77777777" w:rsidR="001E1399" w:rsidRPr="00967473" w:rsidRDefault="001E1399" w:rsidP="001E1399">
      <w:pPr>
        <w:pStyle w:val="ListParagraph"/>
        <w:tabs>
          <w:tab w:val="left" w:pos="360"/>
        </w:tabs>
        <w:ind w:left="360"/>
        <w:rPr>
          <w:rFonts w:ascii="Times New Roman" w:hAnsi="Times New Roman" w:cs="Times New Roman"/>
          <w:sz w:val="24"/>
          <w:szCs w:val="24"/>
          <w:lang w:val="fr-FR"/>
        </w:rPr>
      </w:pPr>
    </w:p>
    <w:p w14:paraId="06F1F174" w14:textId="5891558F" w:rsidR="001E1399" w:rsidRPr="00967473" w:rsidRDefault="001E1399" w:rsidP="001E1399">
      <w:pPr>
        <w:pStyle w:val="ListParagraph"/>
        <w:tabs>
          <w:tab w:val="left" w:pos="360"/>
        </w:tabs>
        <w:ind w:left="360"/>
        <w:rPr>
          <w:rFonts w:ascii="Times New Roman" w:hAnsi="Times New Roman" w:cs="Times New Roman"/>
          <w:sz w:val="24"/>
          <w:szCs w:val="24"/>
          <w:lang w:val="fr-FR"/>
        </w:rPr>
      </w:pPr>
      <w:r w:rsidRPr="00967473">
        <w:rPr>
          <w:rFonts w:ascii="Times New Roman" w:hAnsi="Times New Roman" w:cs="Times New Roman"/>
          <w:sz w:val="24"/>
          <w:szCs w:val="24"/>
          <w:lang w:val="fr-FR"/>
        </w:rPr>
        <w:t xml:space="preserve">Enfin, </w:t>
      </w:r>
      <w:r w:rsidR="005F1E5F" w:rsidRPr="00967473">
        <w:rPr>
          <w:rFonts w:ascii="Times New Roman" w:hAnsi="Times New Roman" w:cs="Times New Roman"/>
          <w:sz w:val="24"/>
          <w:szCs w:val="24"/>
          <w:lang w:val="fr-FR"/>
        </w:rPr>
        <w:t>Alexandra remercie</w:t>
      </w:r>
      <w:r w:rsidRPr="00967473">
        <w:rPr>
          <w:rFonts w:ascii="Times New Roman" w:hAnsi="Times New Roman" w:cs="Times New Roman"/>
          <w:sz w:val="24"/>
          <w:szCs w:val="24"/>
          <w:lang w:val="fr-FR"/>
        </w:rPr>
        <w:t xml:space="preserve"> les membres de notre équipe qui quittent</w:t>
      </w:r>
      <w:r w:rsidR="005F1E5F" w:rsidRPr="00967473">
        <w:rPr>
          <w:rFonts w:ascii="Times New Roman" w:hAnsi="Times New Roman" w:cs="Times New Roman"/>
          <w:sz w:val="24"/>
          <w:szCs w:val="24"/>
          <w:lang w:val="fr-FR"/>
        </w:rPr>
        <w:t xml:space="preserve"> l’équipe</w:t>
      </w:r>
      <w:r w:rsidRPr="00967473">
        <w:rPr>
          <w:rFonts w:ascii="Times New Roman" w:hAnsi="Times New Roman" w:cs="Times New Roman"/>
          <w:sz w:val="24"/>
          <w:szCs w:val="24"/>
          <w:lang w:val="fr-FR"/>
        </w:rPr>
        <w:t xml:space="preserve"> pour se dédier à d’autres projets professionnels: Aaron Witcher, assistant de rédaction adjoint, qui a accompagné la revue </w:t>
      </w:r>
      <w:r w:rsidRPr="00967473">
        <w:rPr>
          <w:rFonts w:ascii="Times New Roman" w:hAnsi="Times New Roman" w:cs="Times New Roman"/>
          <w:i/>
          <w:sz w:val="24"/>
          <w:szCs w:val="24"/>
          <w:lang w:val="fr-FR"/>
        </w:rPr>
        <w:t>NEF</w:t>
      </w:r>
      <w:r w:rsidRPr="00967473">
        <w:rPr>
          <w:rFonts w:ascii="Times New Roman" w:hAnsi="Times New Roman" w:cs="Times New Roman"/>
          <w:sz w:val="24"/>
          <w:szCs w:val="24"/>
          <w:lang w:val="fr-FR"/>
        </w:rPr>
        <w:t xml:space="preserve"> depuis 2022,  Annabel Kim qui s’est occupée d’une main de maître de la rubrique des comptes rendus concernant l’ « Europe de l’Ouest », Axel Artheron responsable des rubriques « Caraïbe » et « Théâtre » depuis 2021, et Geneviève Brisson à la rubrique “Littérature jeunesse.” Nous leur souhaitons beaucoup de succès pour leurs futurs projets.</w:t>
      </w:r>
    </w:p>
    <w:p w14:paraId="0AC89B5B" w14:textId="1F4EEFEB" w:rsidR="001E1399" w:rsidRPr="00967473" w:rsidRDefault="00991E6E" w:rsidP="001E1399">
      <w:pPr>
        <w:pStyle w:val="ListParagraph"/>
        <w:tabs>
          <w:tab w:val="left" w:pos="360"/>
        </w:tabs>
        <w:ind w:left="360"/>
        <w:rPr>
          <w:rFonts w:ascii="Times New Roman" w:hAnsi="Times New Roman" w:cs="Times New Roman"/>
          <w:sz w:val="24"/>
          <w:szCs w:val="24"/>
          <w:lang w:val="fr-FR"/>
        </w:rPr>
      </w:pPr>
      <w:r w:rsidRPr="00967473">
        <w:rPr>
          <w:rFonts w:ascii="Times New Roman" w:hAnsi="Times New Roman" w:cs="Times New Roman"/>
          <w:sz w:val="24"/>
          <w:szCs w:val="24"/>
          <w:lang w:val="fr-FR"/>
        </w:rPr>
        <w:t>Se joignent à l’é</w:t>
      </w:r>
      <w:r w:rsidR="00A47C7F" w:rsidRPr="00967473">
        <w:rPr>
          <w:rFonts w:ascii="Times New Roman" w:hAnsi="Times New Roman" w:cs="Times New Roman"/>
          <w:sz w:val="24"/>
          <w:szCs w:val="24"/>
          <w:lang w:val="fr-FR"/>
        </w:rPr>
        <w:t xml:space="preserve"> l’équipe : </w:t>
      </w:r>
      <w:r w:rsidR="001E1399" w:rsidRPr="00967473">
        <w:rPr>
          <w:rFonts w:ascii="Times New Roman" w:hAnsi="Times New Roman" w:cs="Times New Roman"/>
          <w:sz w:val="24"/>
          <w:szCs w:val="24"/>
          <w:lang w:val="fr-FR"/>
        </w:rPr>
        <w:t>Elke Defever, nouvelle assistante de rédaction adjointe, Jeanne Jegousso pour la “Caraïbe,”  Alexandre Gauthier pour le “Théâtre,” et Chloé Vetier pour l’“Europe de l’Ouest.”</w:t>
      </w:r>
    </w:p>
    <w:p w14:paraId="7561AD48" w14:textId="241CAA12" w:rsidR="001E1399" w:rsidRDefault="00D30F7F" w:rsidP="00D30F7F">
      <w:pPr>
        <w:tabs>
          <w:tab w:val="left" w:pos="360"/>
        </w:tabs>
        <w:rPr>
          <w:rFonts w:ascii="Times New Roman" w:hAnsi="Times New Roman" w:cs="Times New Roman"/>
          <w:sz w:val="24"/>
          <w:szCs w:val="24"/>
          <w:lang w:val="fr-FR"/>
        </w:rPr>
      </w:pPr>
      <w:r>
        <w:rPr>
          <w:rFonts w:ascii="Times New Roman" w:hAnsi="Times New Roman" w:cs="Times New Roman"/>
          <w:sz w:val="24"/>
          <w:szCs w:val="24"/>
          <w:lang w:val="fr-FR"/>
        </w:rPr>
        <w:t>Question de Benjamin Ngong : quelle est la politique de la revue par rapport à l’intelligence artificielle.</w:t>
      </w:r>
    </w:p>
    <w:p w14:paraId="15D7F015" w14:textId="608012F3" w:rsidR="00D30F7F" w:rsidRPr="00D30F7F" w:rsidRDefault="00D30F7F" w:rsidP="00D30F7F">
      <w:pPr>
        <w:tabs>
          <w:tab w:val="left" w:pos="360"/>
        </w:tabs>
        <w:rPr>
          <w:rFonts w:ascii="Times New Roman" w:hAnsi="Times New Roman" w:cs="Times New Roman"/>
          <w:sz w:val="24"/>
          <w:szCs w:val="24"/>
          <w:lang w:val="fr-FR"/>
        </w:rPr>
      </w:pPr>
      <w:r>
        <w:rPr>
          <w:rFonts w:ascii="Times New Roman" w:hAnsi="Times New Roman" w:cs="Times New Roman"/>
          <w:i/>
          <w:iCs/>
          <w:sz w:val="24"/>
          <w:szCs w:val="24"/>
          <w:lang w:val="fr-FR"/>
        </w:rPr>
        <w:t>NEF</w:t>
      </w:r>
      <w:r>
        <w:rPr>
          <w:rFonts w:ascii="Times New Roman" w:hAnsi="Times New Roman" w:cs="Times New Roman"/>
          <w:sz w:val="24"/>
          <w:szCs w:val="24"/>
          <w:lang w:val="fr-FR"/>
        </w:rPr>
        <w:t xml:space="preserve"> étudie la question et aucune décision n’a été prise jusque-là</w:t>
      </w:r>
    </w:p>
    <w:p w14:paraId="495E341C" w14:textId="77777777" w:rsidR="001B1B16" w:rsidRPr="00967473" w:rsidRDefault="001B1B16" w:rsidP="00690E4B">
      <w:pPr>
        <w:pStyle w:val="ListParagraph"/>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222222"/>
          <w:sz w:val="24"/>
          <w:szCs w:val="24"/>
        </w:rPr>
      </w:pPr>
    </w:p>
    <w:p w14:paraId="4B364840" w14:textId="655B51F4" w:rsidR="001B1B16" w:rsidRPr="00967473" w:rsidRDefault="001B1B16" w:rsidP="00635E10">
      <w:pPr>
        <w:pStyle w:val="ListParagraph"/>
        <w:numPr>
          <w:ilvl w:val="0"/>
          <w:numId w:val="9"/>
        </w:numPr>
        <w:tabs>
          <w:tab w:val="left" w:pos="360"/>
        </w:tabs>
        <w:rPr>
          <w:rFonts w:ascii="Times New Roman" w:hAnsi="Times New Roman" w:cs="Times New Roman"/>
          <w:b/>
          <w:color w:val="000000"/>
          <w:sz w:val="24"/>
          <w:szCs w:val="24"/>
        </w:rPr>
      </w:pPr>
      <w:r w:rsidRPr="00967473">
        <w:rPr>
          <w:rFonts w:ascii="Times New Roman" w:hAnsi="Times New Roman" w:cs="Times New Roman"/>
          <w:b/>
          <w:color w:val="000000"/>
          <w:sz w:val="24"/>
          <w:szCs w:val="24"/>
        </w:rPr>
        <w:t>Affaires courantes</w:t>
      </w:r>
    </w:p>
    <w:p w14:paraId="7C7E9ACF" w14:textId="77777777" w:rsidR="001B1B16" w:rsidRPr="00967473" w:rsidRDefault="001B1B16" w:rsidP="00635E10">
      <w:pPr>
        <w:numPr>
          <w:ilvl w:val="1"/>
          <w:numId w:val="9"/>
        </w:numPr>
        <w:pBdr>
          <w:top w:val="nil"/>
          <w:left w:val="nil"/>
          <w:bottom w:val="nil"/>
          <w:right w:val="nil"/>
          <w:between w:val="nil"/>
        </w:pBdr>
        <w:tabs>
          <w:tab w:val="left" w:pos="360"/>
        </w:tabs>
        <w:spacing w:after="0" w:line="360" w:lineRule="auto"/>
        <w:ind w:firstLine="0"/>
        <w:jc w:val="both"/>
        <w:rPr>
          <w:rFonts w:ascii="Times New Roman" w:hAnsi="Times New Roman" w:cs="Times New Roman"/>
          <w:b/>
          <w:color w:val="000000"/>
          <w:sz w:val="24"/>
          <w:szCs w:val="24"/>
        </w:rPr>
      </w:pPr>
      <w:r w:rsidRPr="00967473">
        <w:rPr>
          <w:rFonts w:ascii="Times New Roman" w:hAnsi="Times New Roman" w:cs="Times New Roman"/>
          <w:b/>
          <w:i/>
          <w:color w:val="000000"/>
          <w:sz w:val="24"/>
          <w:szCs w:val="24"/>
        </w:rPr>
        <w:t>Les prochains congrès</w:t>
      </w:r>
      <w:r w:rsidRPr="00967473">
        <w:rPr>
          <w:rFonts w:ascii="Times New Roman" w:hAnsi="Times New Roman" w:cs="Times New Roman"/>
          <w:b/>
          <w:color w:val="000000"/>
          <w:sz w:val="24"/>
          <w:szCs w:val="24"/>
        </w:rPr>
        <w:t xml:space="preserve"> </w:t>
      </w:r>
    </w:p>
    <w:p w14:paraId="2005F60E" w14:textId="4D7E26C0" w:rsidR="001B1B16" w:rsidRPr="00967473" w:rsidRDefault="001B1B16" w:rsidP="00635E10">
      <w:pPr>
        <w:pBdr>
          <w:top w:val="nil"/>
          <w:left w:val="nil"/>
          <w:bottom w:val="nil"/>
          <w:right w:val="nil"/>
          <w:between w:val="nil"/>
        </w:pBdr>
        <w:tabs>
          <w:tab w:val="left" w:pos="360"/>
        </w:tabs>
        <w:spacing w:after="0" w:line="240" w:lineRule="auto"/>
        <w:rPr>
          <w:rFonts w:ascii="Times New Roman" w:hAnsi="Times New Roman" w:cs="Times New Roman"/>
          <w:color w:val="000000"/>
          <w:sz w:val="24"/>
          <w:szCs w:val="24"/>
          <w:lang w:val="fr-FR"/>
        </w:rPr>
      </w:pPr>
      <w:r w:rsidRPr="00967473">
        <w:rPr>
          <w:rFonts w:ascii="Times New Roman" w:hAnsi="Times New Roman" w:cs="Times New Roman"/>
          <w:color w:val="000000"/>
          <w:sz w:val="24"/>
          <w:szCs w:val="24"/>
        </w:rPr>
        <w:t xml:space="preserve">          Congrès de 202</w:t>
      </w:r>
      <w:r w:rsidR="00336AE0" w:rsidRPr="00967473">
        <w:rPr>
          <w:rFonts w:ascii="Times New Roman" w:hAnsi="Times New Roman" w:cs="Times New Roman"/>
          <w:color w:val="000000"/>
          <w:sz w:val="24"/>
          <w:szCs w:val="24"/>
        </w:rPr>
        <w:t xml:space="preserve">6 </w:t>
      </w:r>
      <w:r w:rsidRPr="00967473">
        <w:rPr>
          <w:rFonts w:ascii="Times New Roman" w:hAnsi="Times New Roman" w:cs="Times New Roman"/>
          <w:color w:val="000000"/>
          <w:sz w:val="24"/>
          <w:szCs w:val="24"/>
        </w:rPr>
        <w:t xml:space="preserve">: a été approuvé l’année dernière. </w:t>
      </w:r>
      <w:r w:rsidRPr="00967473">
        <w:rPr>
          <w:rFonts w:ascii="Times New Roman" w:hAnsi="Times New Roman" w:cs="Times New Roman"/>
          <w:color w:val="000000"/>
          <w:sz w:val="24"/>
          <w:szCs w:val="24"/>
          <w:lang w:val="fr-FR"/>
        </w:rPr>
        <w:t xml:space="preserve">Destination : </w:t>
      </w:r>
      <w:r w:rsidR="00336AE0" w:rsidRPr="00967473">
        <w:rPr>
          <w:rFonts w:ascii="Times New Roman" w:hAnsi="Times New Roman" w:cs="Times New Roman"/>
          <w:color w:val="000000"/>
          <w:sz w:val="24"/>
          <w:szCs w:val="24"/>
          <w:lang w:val="fr-FR"/>
        </w:rPr>
        <w:t>Alcal</w:t>
      </w:r>
      <w:r w:rsidR="002B5C31" w:rsidRPr="00967473">
        <w:rPr>
          <w:rFonts w:ascii="Times New Roman" w:hAnsi="Times New Roman" w:cs="Times New Roman"/>
          <w:color w:val="000000"/>
          <w:sz w:val="24"/>
          <w:szCs w:val="24"/>
          <w:lang w:val="fr-FR"/>
        </w:rPr>
        <w:t>à</w:t>
      </w:r>
      <w:r w:rsidR="00336AE0" w:rsidRPr="00967473">
        <w:rPr>
          <w:rFonts w:ascii="Times New Roman" w:hAnsi="Times New Roman" w:cs="Times New Roman"/>
          <w:color w:val="000000"/>
          <w:sz w:val="24"/>
          <w:szCs w:val="24"/>
          <w:lang w:val="fr-FR"/>
        </w:rPr>
        <w:t xml:space="preserve"> en Espagne</w:t>
      </w:r>
    </w:p>
    <w:p w14:paraId="1FBD3E7F" w14:textId="77777777" w:rsidR="001B1B16" w:rsidRPr="00967473" w:rsidRDefault="001B1B16" w:rsidP="00635E10">
      <w:pPr>
        <w:pBdr>
          <w:top w:val="nil"/>
          <w:left w:val="nil"/>
          <w:bottom w:val="nil"/>
          <w:right w:val="nil"/>
          <w:between w:val="nil"/>
        </w:pBdr>
        <w:tabs>
          <w:tab w:val="left" w:pos="360"/>
        </w:tabs>
        <w:spacing w:after="0" w:line="240" w:lineRule="auto"/>
        <w:rPr>
          <w:rFonts w:ascii="Times New Roman" w:hAnsi="Times New Roman" w:cs="Times New Roman"/>
          <w:color w:val="000000"/>
          <w:sz w:val="24"/>
          <w:szCs w:val="24"/>
          <w:lang w:val="fr-FR"/>
        </w:rPr>
      </w:pPr>
    </w:p>
    <w:p w14:paraId="154F5F22" w14:textId="7BA1826A" w:rsidR="00701914" w:rsidRPr="00967473" w:rsidRDefault="001B1B16" w:rsidP="00635E10">
      <w:pPr>
        <w:pBdr>
          <w:top w:val="nil"/>
          <w:left w:val="nil"/>
          <w:bottom w:val="nil"/>
          <w:right w:val="nil"/>
          <w:between w:val="nil"/>
        </w:pBdr>
        <w:tabs>
          <w:tab w:val="left" w:pos="360"/>
        </w:tabs>
        <w:spacing w:after="0" w:line="240" w:lineRule="auto"/>
        <w:rPr>
          <w:rFonts w:ascii="Times New Roman" w:hAnsi="Times New Roman" w:cs="Times New Roman"/>
          <w:color w:val="000000"/>
          <w:sz w:val="24"/>
          <w:szCs w:val="24"/>
          <w:lang w:val="fr-FR"/>
        </w:rPr>
      </w:pPr>
      <w:r w:rsidRPr="00967473">
        <w:rPr>
          <w:rFonts w:ascii="Times New Roman" w:hAnsi="Times New Roman" w:cs="Times New Roman"/>
          <w:color w:val="000000"/>
          <w:sz w:val="24"/>
          <w:szCs w:val="24"/>
          <w:lang w:val="fr-FR"/>
        </w:rPr>
        <w:t>          Congrès de 202</w:t>
      </w:r>
      <w:r w:rsidR="005B3395" w:rsidRPr="00967473">
        <w:rPr>
          <w:rFonts w:ascii="Times New Roman" w:hAnsi="Times New Roman" w:cs="Times New Roman"/>
          <w:color w:val="000000"/>
          <w:sz w:val="24"/>
          <w:szCs w:val="24"/>
          <w:lang w:val="fr-FR"/>
        </w:rPr>
        <w:t>7</w:t>
      </w:r>
      <w:r w:rsidRPr="00967473">
        <w:rPr>
          <w:rFonts w:ascii="Times New Roman" w:hAnsi="Times New Roman" w:cs="Times New Roman"/>
          <w:color w:val="000000"/>
          <w:sz w:val="24"/>
          <w:szCs w:val="24"/>
          <w:lang w:val="fr-FR"/>
        </w:rPr>
        <w:t xml:space="preserve"> : Nous </w:t>
      </w:r>
      <w:r w:rsidR="00701914" w:rsidRPr="00967473">
        <w:rPr>
          <w:rFonts w:ascii="Times New Roman" w:hAnsi="Times New Roman" w:cs="Times New Roman"/>
          <w:color w:val="000000"/>
          <w:sz w:val="24"/>
          <w:szCs w:val="24"/>
          <w:lang w:val="fr-FR"/>
        </w:rPr>
        <w:t xml:space="preserve">avions approuvé </w:t>
      </w:r>
      <w:r w:rsidR="005B3395" w:rsidRPr="00967473">
        <w:rPr>
          <w:rFonts w:ascii="Times New Roman" w:hAnsi="Times New Roman" w:cs="Times New Roman"/>
          <w:color w:val="000000"/>
          <w:sz w:val="24"/>
          <w:szCs w:val="24"/>
          <w:lang w:val="fr-FR"/>
        </w:rPr>
        <w:t>Ath</w:t>
      </w:r>
      <w:r w:rsidR="00701914" w:rsidRPr="00967473">
        <w:rPr>
          <w:rFonts w:ascii="Times New Roman" w:hAnsi="Times New Roman" w:cs="Times New Roman"/>
          <w:color w:val="000000"/>
          <w:sz w:val="24"/>
          <w:szCs w:val="24"/>
          <w:lang w:val="fr-FR"/>
        </w:rPr>
        <w:t>ènes</w:t>
      </w:r>
      <w:r w:rsidRPr="00967473">
        <w:rPr>
          <w:rFonts w:ascii="Times New Roman" w:hAnsi="Times New Roman" w:cs="Times New Roman"/>
          <w:color w:val="000000"/>
          <w:sz w:val="24"/>
          <w:szCs w:val="24"/>
          <w:lang w:val="fr-FR"/>
        </w:rPr>
        <w:t xml:space="preserve">.  </w:t>
      </w:r>
      <w:r w:rsidR="00FB3B38">
        <w:rPr>
          <w:rFonts w:ascii="Times New Roman" w:hAnsi="Times New Roman" w:cs="Times New Roman"/>
          <w:color w:val="000000"/>
          <w:sz w:val="24"/>
          <w:szCs w:val="24"/>
          <w:lang w:val="fr-FR"/>
        </w:rPr>
        <w:t>12-19 juin 2027</w:t>
      </w:r>
    </w:p>
    <w:p w14:paraId="3A134596" w14:textId="4DE7511A" w:rsidR="001B1B16" w:rsidRPr="00967473" w:rsidRDefault="00701914" w:rsidP="00635E10">
      <w:pPr>
        <w:pBdr>
          <w:top w:val="nil"/>
          <w:left w:val="nil"/>
          <w:bottom w:val="nil"/>
          <w:right w:val="nil"/>
          <w:between w:val="nil"/>
        </w:pBdr>
        <w:tabs>
          <w:tab w:val="left" w:pos="360"/>
        </w:tabs>
        <w:spacing w:after="0" w:line="240" w:lineRule="auto"/>
        <w:rPr>
          <w:rFonts w:ascii="Times New Roman" w:hAnsi="Times New Roman" w:cs="Times New Roman"/>
          <w:color w:val="000000"/>
          <w:sz w:val="24"/>
          <w:szCs w:val="24"/>
          <w:lang w:val="fr-FR"/>
        </w:rPr>
      </w:pPr>
      <w:r w:rsidRPr="00967473">
        <w:rPr>
          <w:rFonts w:ascii="Times New Roman" w:hAnsi="Times New Roman" w:cs="Times New Roman"/>
          <w:color w:val="000000"/>
          <w:sz w:val="24"/>
          <w:szCs w:val="24"/>
          <w:lang w:val="fr-FR"/>
        </w:rPr>
        <w:t xml:space="preserve">           </w:t>
      </w:r>
      <w:r w:rsidR="001B1B16" w:rsidRPr="00967473">
        <w:rPr>
          <w:rFonts w:ascii="Times New Roman" w:hAnsi="Times New Roman" w:cs="Times New Roman"/>
          <w:color w:val="000000"/>
          <w:sz w:val="24"/>
          <w:szCs w:val="24"/>
          <w:lang w:val="fr-FR"/>
        </w:rPr>
        <w:t>P</w:t>
      </w:r>
      <w:r w:rsidRPr="00967473">
        <w:rPr>
          <w:rFonts w:ascii="Times New Roman" w:hAnsi="Times New Roman" w:cs="Times New Roman"/>
          <w:color w:val="000000"/>
          <w:sz w:val="24"/>
          <w:szCs w:val="24"/>
          <w:lang w:val="fr-FR"/>
        </w:rPr>
        <w:t xml:space="preserve">lan </w:t>
      </w:r>
      <w:r w:rsidR="001B1B16" w:rsidRPr="00967473">
        <w:rPr>
          <w:rFonts w:ascii="Times New Roman" w:hAnsi="Times New Roman" w:cs="Times New Roman"/>
          <w:color w:val="000000"/>
          <w:sz w:val="24"/>
          <w:szCs w:val="24"/>
          <w:lang w:val="fr-FR"/>
        </w:rPr>
        <w:t>B: Boca Raton, Floride.</w:t>
      </w:r>
    </w:p>
    <w:p w14:paraId="001AE65A" w14:textId="77777777" w:rsidR="001B1B16" w:rsidRPr="00967473" w:rsidRDefault="001B1B16" w:rsidP="00635E10">
      <w:pPr>
        <w:tabs>
          <w:tab w:val="left" w:pos="360"/>
        </w:tabs>
        <w:spacing w:after="0" w:line="240" w:lineRule="auto"/>
        <w:ind w:left="568"/>
        <w:rPr>
          <w:rFonts w:ascii="Times New Roman" w:hAnsi="Times New Roman" w:cs="Times New Roman"/>
          <w:sz w:val="24"/>
          <w:szCs w:val="24"/>
        </w:rPr>
      </w:pPr>
    </w:p>
    <w:p w14:paraId="2303C66A" w14:textId="3FB91CCA" w:rsidR="001B1B16" w:rsidRPr="00967473" w:rsidRDefault="001B1B16" w:rsidP="00635E10">
      <w:pPr>
        <w:tabs>
          <w:tab w:val="left" w:pos="360"/>
        </w:tabs>
        <w:spacing w:after="0" w:line="240" w:lineRule="auto"/>
        <w:ind w:left="568"/>
        <w:rPr>
          <w:rFonts w:ascii="Times New Roman" w:hAnsi="Times New Roman" w:cs="Times New Roman"/>
          <w:sz w:val="24"/>
          <w:szCs w:val="24"/>
        </w:rPr>
      </w:pPr>
      <w:r w:rsidRPr="00967473">
        <w:rPr>
          <w:rFonts w:ascii="Times New Roman" w:hAnsi="Times New Roman" w:cs="Times New Roman"/>
          <w:sz w:val="24"/>
          <w:szCs w:val="24"/>
        </w:rPr>
        <w:t>Congrès de 202</w:t>
      </w:r>
      <w:r w:rsidR="00701914" w:rsidRPr="00967473">
        <w:rPr>
          <w:rFonts w:ascii="Times New Roman" w:hAnsi="Times New Roman" w:cs="Times New Roman"/>
          <w:sz w:val="24"/>
          <w:szCs w:val="24"/>
        </w:rPr>
        <w:t>8</w:t>
      </w:r>
      <w:r w:rsidRPr="00967473">
        <w:rPr>
          <w:rFonts w:ascii="Times New Roman" w:hAnsi="Times New Roman" w:cs="Times New Roman"/>
          <w:sz w:val="24"/>
          <w:szCs w:val="24"/>
        </w:rPr>
        <w:t xml:space="preserve">: </w:t>
      </w:r>
      <w:r w:rsidR="00701914" w:rsidRPr="00967473">
        <w:rPr>
          <w:rFonts w:ascii="Times New Roman" w:hAnsi="Times New Roman" w:cs="Times New Roman"/>
          <w:sz w:val="24"/>
          <w:szCs w:val="24"/>
        </w:rPr>
        <w:t>Lomé, le Togo.</w:t>
      </w:r>
      <w:r w:rsidR="004F30E2" w:rsidRPr="00967473">
        <w:rPr>
          <w:rFonts w:ascii="Times New Roman" w:hAnsi="Times New Roman" w:cs="Times New Roman"/>
          <w:sz w:val="24"/>
          <w:szCs w:val="24"/>
        </w:rPr>
        <w:t xml:space="preserve"> </w:t>
      </w:r>
    </w:p>
    <w:p w14:paraId="62DFA16E" w14:textId="3D201825" w:rsidR="001B1B16" w:rsidRPr="00967473" w:rsidRDefault="001B1B16" w:rsidP="00635E10">
      <w:pPr>
        <w:tabs>
          <w:tab w:val="left" w:pos="360"/>
        </w:tabs>
        <w:spacing w:after="0" w:line="240" w:lineRule="auto"/>
        <w:ind w:left="568"/>
        <w:rPr>
          <w:rFonts w:ascii="Times New Roman" w:hAnsi="Times New Roman" w:cs="Times New Roman"/>
          <w:sz w:val="24"/>
          <w:szCs w:val="24"/>
        </w:rPr>
      </w:pPr>
      <w:r w:rsidRPr="00967473">
        <w:rPr>
          <w:rFonts w:ascii="Times New Roman" w:hAnsi="Times New Roman" w:cs="Times New Roman"/>
          <w:sz w:val="24"/>
          <w:szCs w:val="24"/>
        </w:rPr>
        <w:t xml:space="preserve">Proposé par </w:t>
      </w:r>
      <w:r w:rsidR="0058554E">
        <w:rPr>
          <w:rFonts w:ascii="Times New Roman" w:hAnsi="Times New Roman" w:cs="Times New Roman"/>
          <w:sz w:val="24"/>
          <w:szCs w:val="24"/>
        </w:rPr>
        <w:t>Mohamed Aït-Araab</w:t>
      </w:r>
      <w:r w:rsidR="0086317A" w:rsidRPr="00967473">
        <w:rPr>
          <w:rFonts w:ascii="Times New Roman" w:hAnsi="Times New Roman" w:cs="Times New Roman"/>
          <w:sz w:val="24"/>
          <w:szCs w:val="24"/>
        </w:rPr>
        <w:t>;</w:t>
      </w:r>
      <w:r w:rsidRPr="00967473">
        <w:rPr>
          <w:rFonts w:ascii="Times New Roman" w:hAnsi="Times New Roman" w:cs="Times New Roman"/>
          <w:sz w:val="24"/>
          <w:szCs w:val="24"/>
        </w:rPr>
        <w:t xml:space="preserve">  appuyé par </w:t>
      </w:r>
      <w:r w:rsidR="0058554E">
        <w:rPr>
          <w:rFonts w:ascii="Times New Roman" w:hAnsi="Times New Roman" w:cs="Times New Roman"/>
          <w:sz w:val="24"/>
          <w:szCs w:val="24"/>
        </w:rPr>
        <w:t>Abou Mamah</w:t>
      </w:r>
      <w:r w:rsidRPr="00967473">
        <w:rPr>
          <w:rFonts w:ascii="Times New Roman" w:hAnsi="Times New Roman" w:cs="Times New Roman"/>
          <w:sz w:val="24"/>
          <w:szCs w:val="24"/>
        </w:rPr>
        <w:t>. Approuvé à l</w:t>
      </w:r>
      <w:r w:rsidR="001A4AC1">
        <w:rPr>
          <w:rFonts w:ascii="Times New Roman" w:hAnsi="Times New Roman" w:cs="Times New Roman"/>
          <w:sz w:val="24"/>
          <w:szCs w:val="24"/>
        </w:rPr>
        <w:t>’unanimité</w:t>
      </w:r>
      <w:r w:rsidRPr="00967473">
        <w:rPr>
          <w:rFonts w:ascii="Times New Roman" w:hAnsi="Times New Roman" w:cs="Times New Roman"/>
          <w:sz w:val="24"/>
          <w:szCs w:val="24"/>
        </w:rPr>
        <w:t xml:space="preserve">. </w:t>
      </w:r>
    </w:p>
    <w:p w14:paraId="3840E7C8" w14:textId="77777777" w:rsidR="001B1B16" w:rsidRPr="00967473" w:rsidRDefault="001B1B16" w:rsidP="00635E10">
      <w:pPr>
        <w:tabs>
          <w:tab w:val="left" w:pos="360"/>
        </w:tabs>
        <w:spacing w:after="0" w:line="240" w:lineRule="auto"/>
        <w:ind w:left="568"/>
        <w:rPr>
          <w:rFonts w:ascii="Times New Roman" w:hAnsi="Times New Roman" w:cs="Times New Roman"/>
          <w:sz w:val="24"/>
          <w:szCs w:val="24"/>
        </w:rPr>
      </w:pPr>
    </w:p>
    <w:p w14:paraId="2D08AFEF" w14:textId="77777777" w:rsidR="001B1B16" w:rsidRPr="00967473" w:rsidRDefault="001B1B16" w:rsidP="00635E10">
      <w:pPr>
        <w:numPr>
          <w:ilvl w:val="1"/>
          <w:numId w:val="9"/>
        </w:numPr>
        <w:pBdr>
          <w:top w:val="nil"/>
          <w:left w:val="nil"/>
          <w:bottom w:val="nil"/>
          <w:right w:val="nil"/>
          <w:between w:val="nil"/>
        </w:pBdr>
        <w:tabs>
          <w:tab w:val="left" w:pos="360"/>
        </w:tabs>
        <w:spacing w:after="0" w:line="360" w:lineRule="auto"/>
        <w:ind w:firstLine="0"/>
        <w:jc w:val="both"/>
        <w:rPr>
          <w:rFonts w:ascii="Times New Roman" w:hAnsi="Times New Roman" w:cs="Times New Roman"/>
          <w:b/>
          <w:i/>
          <w:color w:val="000000"/>
          <w:sz w:val="24"/>
          <w:szCs w:val="24"/>
        </w:rPr>
      </w:pPr>
      <w:r w:rsidRPr="00967473">
        <w:rPr>
          <w:rFonts w:ascii="Times New Roman" w:hAnsi="Times New Roman" w:cs="Times New Roman"/>
          <w:b/>
          <w:i/>
          <w:color w:val="000000"/>
          <w:sz w:val="24"/>
          <w:szCs w:val="24"/>
        </w:rPr>
        <w:t>Partenariat CIÉF et MLA</w:t>
      </w:r>
    </w:p>
    <w:p w14:paraId="0A903A62" w14:textId="3E52087E" w:rsidR="001B1B16" w:rsidRPr="00967473" w:rsidRDefault="004119F2" w:rsidP="004429A7">
      <w:pPr>
        <w:tabs>
          <w:tab w:val="left" w:pos="360"/>
        </w:tabs>
        <w:ind w:left="426"/>
        <w:jc w:val="both"/>
        <w:rPr>
          <w:rFonts w:ascii="Times New Roman" w:hAnsi="Times New Roman" w:cs="Times New Roman"/>
          <w:color w:val="000000"/>
          <w:sz w:val="24"/>
          <w:szCs w:val="24"/>
        </w:rPr>
      </w:pPr>
      <w:r w:rsidRPr="00967473">
        <w:rPr>
          <w:rFonts w:ascii="Times New Roman" w:hAnsi="Times New Roman" w:cs="Times New Roman"/>
          <w:color w:val="000000"/>
          <w:sz w:val="24"/>
          <w:szCs w:val="24"/>
        </w:rPr>
        <w:t>Marie Bulté</w:t>
      </w:r>
      <w:r w:rsidR="001B1B16" w:rsidRPr="00967473">
        <w:rPr>
          <w:rFonts w:ascii="Times New Roman" w:hAnsi="Times New Roman" w:cs="Times New Roman"/>
          <w:color w:val="000000"/>
          <w:sz w:val="24"/>
          <w:szCs w:val="24"/>
          <w:bdr w:val="none" w:sz="0" w:space="0" w:color="auto" w:frame="1"/>
          <w:shd w:val="clear" w:color="auto" w:fill="FFFFFF"/>
          <w:lang w:val="fr-FR"/>
        </w:rPr>
        <w:t xml:space="preserve"> a organisé la session de 202</w:t>
      </w:r>
      <w:r w:rsidRPr="00967473">
        <w:rPr>
          <w:rFonts w:ascii="Times New Roman" w:hAnsi="Times New Roman" w:cs="Times New Roman"/>
          <w:color w:val="000000"/>
          <w:sz w:val="24"/>
          <w:szCs w:val="24"/>
          <w:bdr w:val="none" w:sz="0" w:space="0" w:color="auto" w:frame="1"/>
          <w:shd w:val="clear" w:color="auto" w:fill="FFFFFF"/>
          <w:lang w:val="fr-FR"/>
        </w:rPr>
        <w:t>5</w:t>
      </w:r>
      <w:r w:rsidR="00AB2594" w:rsidRPr="00967473">
        <w:rPr>
          <w:rFonts w:ascii="Times New Roman" w:hAnsi="Times New Roman" w:cs="Times New Roman"/>
          <w:color w:val="000000"/>
          <w:sz w:val="24"/>
          <w:szCs w:val="24"/>
          <w:bdr w:val="none" w:sz="0" w:space="0" w:color="auto" w:frame="1"/>
          <w:shd w:val="clear" w:color="auto" w:fill="FFFFFF"/>
          <w:lang w:val="fr-FR"/>
        </w:rPr>
        <w:t xml:space="preserve"> </w:t>
      </w:r>
      <w:r w:rsidR="00901062" w:rsidRPr="00967473">
        <w:rPr>
          <w:rFonts w:ascii="Times New Roman" w:hAnsi="Times New Roman" w:cs="Times New Roman"/>
          <w:color w:val="000000"/>
          <w:sz w:val="24"/>
          <w:szCs w:val="24"/>
          <w:bdr w:val="none" w:sz="0" w:space="0" w:color="auto" w:frame="1"/>
          <w:shd w:val="clear" w:color="auto" w:fill="FFFFFF"/>
          <w:lang w:val="fr-FR"/>
        </w:rPr>
        <w:t>à la Nouvelle Orléans</w:t>
      </w:r>
      <w:r w:rsidR="001B1B16" w:rsidRPr="00967473">
        <w:rPr>
          <w:rFonts w:ascii="Times New Roman" w:hAnsi="Times New Roman" w:cs="Times New Roman"/>
          <w:color w:val="000000"/>
          <w:sz w:val="24"/>
          <w:szCs w:val="24"/>
          <w:bdr w:val="none" w:sz="0" w:space="0" w:color="auto" w:frame="1"/>
          <w:shd w:val="clear" w:color="auto" w:fill="FFFFFF"/>
          <w:lang w:val="fr-FR"/>
        </w:rPr>
        <w:t>. Titre : « </w:t>
      </w:r>
      <w:r w:rsidR="004429A7" w:rsidRPr="00967473">
        <w:rPr>
          <w:rFonts w:ascii="Times New Roman" w:hAnsi="Times New Roman" w:cs="Times New Roman"/>
          <w:b/>
          <w:bCs/>
          <w:color w:val="000000"/>
          <w:sz w:val="24"/>
          <w:szCs w:val="24"/>
          <w:bdr w:val="none" w:sz="0" w:space="0" w:color="auto" w:frame="1"/>
          <w:shd w:val="clear" w:color="auto" w:fill="FFFFFF"/>
        </w:rPr>
        <w:t>Quelle autorité pour quelle auctorialité ? Mise en fiction de l’écrivain.e dans les romans francophones</w:t>
      </w:r>
      <w:r w:rsidR="001B1B16" w:rsidRPr="00967473">
        <w:rPr>
          <w:rFonts w:ascii="Times New Roman" w:hAnsi="Times New Roman" w:cs="Times New Roman"/>
          <w:color w:val="000000"/>
          <w:sz w:val="24"/>
          <w:szCs w:val="24"/>
          <w:bdr w:val="none" w:sz="0" w:space="0" w:color="auto" w:frame="1"/>
          <w:shd w:val="clear" w:color="auto" w:fill="FFFFFF"/>
          <w:lang w:val="fr-FR"/>
        </w:rPr>
        <w:t> »</w:t>
      </w:r>
      <w:r w:rsidR="007B78D0" w:rsidRPr="00967473">
        <w:rPr>
          <w:rFonts w:ascii="Times New Roman" w:hAnsi="Times New Roman" w:cs="Times New Roman"/>
          <w:color w:val="000000"/>
          <w:sz w:val="24"/>
          <w:szCs w:val="24"/>
          <w:bdr w:val="none" w:sz="0" w:space="0" w:color="auto" w:frame="1"/>
          <w:shd w:val="clear" w:color="auto" w:fill="FFFFFF"/>
          <w:lang w:val="fr-FR"/>
        </w:rPr>
        <w:t>.</w:t>
      </w:r>
    </w:p>
    <w:p w14:paraId="7BF1DAE8" w14:textId="77777777" w:rsidR="00901062" w:rsidRPr="00967473" w:rsidRDefault="006E134D" w:rsidP="006E134D">
      <w:pPr>
        <w:pBdr>
          <w:top w:val="nil"/>
          <w:left w:val="nil"/>
          <w:bottom w:val="nil"/>
          <w:right w:val="nil"/>
          <w:between w:val="nil"/>
        </w:pBdr>
        <w:tabs>
          <w:tab w:val="left" w:pos="360"/>
        </w:tabs>
        <w:spacing w:after="0" w:line="240" w:lineRule="auto"/>
        <w:rPr>
          <w:rFonts w:ascii="Times New Roman" w:hAnsi="Times New Roman" w:cs="Times New Roman"/>
          <w:color w:val="000000"/>
          <w:sz w:val="24"/>
          <w:szCs w:val="24"/>
        </w:rPr>
      </w:pPr>
      <w:r w:rsidRPr="00967473">
        <w:rPr>
          <w:rFonts w:ascii="Times New Roman" w:hAnsi="Times New Roman" w:cs="Times New Roman"/>
          <w:color w:val="000000"/>
          <w:sz w:val="24"/>
          <w:szCs w:val="24"/>
        </w:rPr>
        <w:t xml:space="preserve">        L</w:t>
      </w:r>
      <w:r w:rsidR="001B1B16" w:rsidRPr="00967473">
        <w:rPr>
          <w:rFonts w:ascii="Times New Roman" w:hAnsi="Times New Roman" w:cs="Times New Roman"/>
          <w:color w:val="000000"/>
          <w:sz w:val="24"/>
          <w:szCs w:val="24"/>
        </w:rPr>
        <w:t>a session de 2026</w:t>
      </w:r>
      <w:r w:rsidR="00C84930" w:rsidRPr="00967473">
        <w:rPr>
          <w:rFonts w:ascii="Times New Roman" w:hAnsi="Times New Roman" w:cs="Times New Roman"/>
          <w:color w:val="000000"/>
          <w:sz w:val="24"/>
          <w:szCs w:val="24"/>
        </w:rPr>
        <w:t xml:space="preserve"> à Toronto</w:t>
      </w:r>
      <w:r w:rsidRPr="00967473">
        <w:rPr>
          <w:rFonts w:ascii="Times New Roman" w:hAnsi="Times New Roman" w:cs="Times New Roman"/>
          <w:color w:val="000000"/>
          <w:sz w:val="24"/>
          <w:szCs w:val="24"/>
        </w:rPr>
        <w:t xml:space="preserve"> sera organisée par Cris Robu</w:t>
      </w:r>
      <w:r w:rsidR="00901062" w:rsidRPr="00967473">
        <w:rPr>
          <w:rFonts w:ascii="Times New Roman" w:hAnsi="Times New Roman" w:cs="Times New Roman"/>
          <w:color w:val="000000"/>
          <w:sz w:val="24"/>
          <w:szCs w:val="24"/>
        </w:rPr>
        <w:t xml:space="preserve"> sous le titre : « Espace et temps </w:t>
      </w:r>
    </w:p>
    <w:p w14:paraId="5A1C7261" w14:textId="2809D8A6" w:rsidR="001B1B16" w:rsidRPr="00967473" w:rsidRDefault="00901062" w:rsidP="006E134D">
      <w:pPr>
        <w:pBdr>
          <w:top w:val="nil"/>
          <w:left w:val="nil"/>
          <w:bottom w:val="nil"/>
          <w:right w:val="nil"/>
          <w:between w:val="nil"/>
        </w:pBdr>
        <w:tabs>
          <w:tab w:val="left" w:pos="360"/>
        </w:tabs>
        <w:spacing w:after="0" w:line="240" w:lineRule="auto"/>
        <w:rPr>
          <w:rFonts w:ascii="Times New Roman" w:hAnsi="Times New Roman" w:cs="Times New Roman"/>
          <w:color w:val="000000"/>
          <w:sz w:val="24"/>
          <w:szCs w:val="24"/>
        </w:rPr>
      </w:pPr>
      <w:r w:rsidRPr="00967473">
        <w:rPr>
          <w:rFonts w:ascii="Times New Roman" w:hAnsi="Times New Roman" w:cs="Times New Roman"/>
          <w:color w:val="000000"/>
          <w:sz w:val="24"/>
          <w:szCs w:val="24"/>
        </w:rPr>
        <w:t xml:space="preserve">        queer »</w:t>
      </w:r>
    </w:p>
    <w:p w14:paraId="632B8EAC" w14:textId="77777777" w:rsidR="00F53928" w:rsidRPr="00967473" w:rsidRDefault="00F53928" w:rsidP="006E134D">
      <w:pPr>
        <w:pBdr>
          <w:top w:val="nil"/>
          <w:left w:val="nil"/>
          <w:bottom w:val="nil"/>
          <w:right w:val="nil"/>
          <w:between w:val="nil"/>
        </w:pBdr>
        <w:tabs>
          <w:tab w:val="left" w:pos="360"/>
        </w:tabs>
        <w:spacing w:after="0" w:line="240" w:lineRule="auto"/>
        <w:rPr>
          <w:rFonts w:ascii="Times New Roman" w:hAnsi="Times New Roman" w:cs="Times New Roman"/>
          <w:color w:val="000000"/>
          <w:sz w:val="24"/>
          <w:szCs w:val="24"/>
        </w:rPr>
      </w:pPr>
    </w:p>
    <w:p w14:paraId="302E032C" w14:textId="5F7408D5" w:rsidR="00F53928" w:rsidRPr="00967473" w:rsidRDefault="00F53928" w:rsidP="006E134D">
      <w:pPr>
        <w:pBdr>
          <w:top w:val="nil"/>
          <w:left w:val="nil"/>
          <w:bottom w:val="nil"/>
          <w:right w:val="nil"/>
          <w:between w:val="nil"/>
        </w:pBdr>
        <w:tabs>
          <w:tab w:val="left" w:pos="360"/>
        </w:tabs>
        <w:spacing w:after="0" w:line="240" w:lineRule="auto"/>
        <w:rPr>
          <w:rFonts w:ascii="Times New Roman" w:hAnsi="Times New Roman" w:cs="Times New Roman"/>
          <w:color w:val="000000"/>
          <w:sz w:val="24"/>
          <w:szCs w:val="24"/>
        </w:rPr>
      </w:pPr>
      <w:r w:rsidRPr="00967473">
        <w:rPr>
          <w:rFonts w:ascii="Times New Roman" w:hAnsi="Times New Roman" w:cs="Times New Roman"/>
          <w:color w:val="000000"/>
          <w:sz w:val="24"/>
          <w:szCs w:val="24"/>
        </w:rPr>
        <w:tab/>
        <w:t>Un appel sera lancé pour la session de 2027 à Los Angelos.</w:t>
      </w:r>
    </w:p>
    <w:p w14:paraId="236AE5C4" w14:textId="77777777" w:rsidR="004612B2" w:rsidRPr="00967473" w:rsidRDefault="004612B2" w:rsidP="00635E10">
      <w:pPr>
        <w:tabs>
          <w:tab w:val="left" w:pos="360"/>
        </w:tabs>
        <w:spacing w:after="0" w:line="360" w:lineRule="auto"/>
        <w:ind w:left="720"/>
        <w:jc w:val="both"/>
        <w:rPr>
          <w:rFonts w:ascii="Times New Roman" w:hAnsi="Times New Roman" w:cs="Times New Roman"/>
          <w:sz w:val="24"/>
          <w:szCs w:val="24"/>
        </w:rPr>
      </w:pPr>
    </w:p>
    <w:p w14:paraId="380587D5" w14:textId="0074D69A" w:rsidR="003F6D0F" w:rsidRPr="00967473" w:rsidRDefault="003F6D0F" w:rsidP="00635E10">
      <w:pPr>
        <w:pStyle w:val="ListParagraph"/>
        <w:numPr>
          <w:ilvl w:val="0"/>
          <w:numId w:val="9"/>
        </w:numPr>
        <w:pBdr>
          <w:top w:val="nil"/>
          <w:left w:val="nil"/>
          <w:bottom w:val="nil"/>
          <w:right w:val="nil"/>
          <w:between w:val="nil"/>
        </w:pBdr>
        <w:tabs>
          <w:tab w:val="left" w:pos="360"/>
        </w:tabs>
        <w:spacing w:after="0" w:line="480" w:lineRule="auto"/>
        <w:jc w:val="both"/>
        <w:rPr>
          <w:rFonts w:ascii="Times New Roman" w:hAnsi="Times New Roman" w:cs="Times New Roman"/>
          <w:b/>
          <w:iCs/>
          <w:color w:val="000000"/>
          <w:sz w:val="24"/>
          <w:szCs w:val="24"/>
        </w:rPr>
      </w:pPr>
      <w:r w:rsidRPr="00967473">
        <w:rPr>
          <w:rFonts w:ascii="Times New Roman" w:hAnsi="Times New Roman" w:cs="Times New Roman"/>
          <w:b/>
          <w:iCs/>
          <w:color w:val="000000"/>
          <w:sz w:val="24"/>
          <w:szCs w:val="24"/>
        </w:rPr>
        <w:t>Composition du comité exécutif et du conseil d’administration pour l’année 20</w:t>
      </w:r>
      <w:r w:rsidRPr="00967473">
        <w:rPr>
          <w:rFonts w:ascii="Times New Roman" w:hAnsi="Times New Roman" w:cs="Times New Roman"/>
          <w:b/>
          <w:iCs/>
          <w:sz w:val="24"/>
          <w:szCs w:val="24"/>
        </w:rPr>
        <w:t>2</w:t>
      </w:r>
      <w:r w:rsidR="00F53928" w:rsidRPr="00967473">
        <w:rPr>
          <w:rFonts w:ascii="Times New Roman" w:hAnsi="Times New Roman" w:cs="Times New Roman"/>
          <w:b/>
          <w:iCs/>
          <w:sz w:val="24"/>
          <w:szCs w:val="24"/>
        </w:rPr>
        <w:t>4</w:t>
      </w:r>
      <w:r w:rsidRPr="00967473">
        <w:rPr>
          <w:rFonts w:ascii="Times New Roman" w:hAnsi="Times New Roman" w:cs="Times New Roman"/>
          <w:b/>
          <w:iCs/>
          <w:sz w:val="24"/>
          <w:szCs w:val="24"/>
        </w:rPr>
        <w:t>-202</w:t>
      </w:r>
      <w:r w:rsidR="00F53928" w:rsidRPr="00967473">
        <w:rPr>
          <w:rFonts w:ascii="Times New Roman" w:hAnsi="Times New Roman" w:cs="Times New Roman"/>
          <w:b/>
          <w:iCs/>
          <w:sz w:val="24"/>
          <w:szCs w:val="24"/>
        </w:rPr>
        <w:t>5</w:t>
      </w:r>
      <w:r w:rsidRPr="00967473">
        <w:rPr>
          <w:rFonts w:ascii="Times New Roman" w:hAnsi="Times New Roman" w:cs="Times New Roman"/>
          <w:b/>
          <w:iCs/>
          <w:color w:val="000000"/>
          <w:sz w:val="24"/>
          <w:szCs w:val="24"/>
        </w:rPr>
        <w:t>.</w:t>
      </w:r>
    </w:p>
    <w:p w14:paraId="4738CFEB" w14:textId="4DD88587" w:rsidR="003F6D0F" w:rsidRPr="00967473" w:rsidRDefault="00635E10" w:rsidP="00635E10">
      <w:pPr>
        <w:pBdr>
          <w:top w:val="nil"/>
          <w:left w:val="nil"/>
          <w:bottom w:val="nil"/>
          <w:right w:val="nil"/>
          <w:between w:val="nil"/>
        </w:pBdr>
        <w:tabs>
          <w:tab w:val="left" w:pos="360"/>
        </w:tabs>
        <w:spacing w:after="0" w:line="240" w:lineRule="auto"/>
        <w:rPr>
          <w:rFonts w:ascii="Times New Roman" w:hAnsi="Times New Roman" w:cs="Times New Roman"/>
          <w:b/>
          <w:bCs/>
          <w:color w:val="000000"/>
          <w:sz w:val="24"/>
          <w:szCs w:val="24"/>
        </w:rPr>
      </w:pPr>
      <w:r w:rsidRPr="00967473">
        <w:rPr>
          <w:rFonts w:ascii="Times New Roman" w:hAnsi="Times New Roman" w:cs="Times New Roman"/>
          <w:color w:val="000000"/>
          <w:sz w:val="24"/>
          <w:szCs w:val="24"/>
        </w:rPr>
        <w:tab/>
      </w:r>
      <w:r w:rsidR="003F6D0F" w:rsidRPr="00967473">
        <w:rPr>
          <w:rFonts w:ascii="Times New Roman" w:hAnsi="Times New Roman" w:cs="Times New Roman"/>
          <w:color w:val="000000"/>
          <w:sz w:val="24"/>
          <w:szCs w:val="24"/>
        </w:rPr>
        <w:t>Directeur général : Gérardo Acerenza, Université de Trente</w:t>
      </w:r>
      <w:r w:rsidR="003F6D0F" w:rsidRPr="00967473">
        <w:rPr>
          <w:rFonts w:ascii="Times New Roman" w:hAnsi="Times New Roman" w:cs="Times New Roman"/>
          <w:b/>
          <w:bCs/>
          <w:color w:val="000000"/>
          <w:sz w:val="24"/>
          <w:szCs w:val="24"/>
        </w:rPr>
        <w:t xml:space="preserve"> </w:t>
      </w:r>
    </w:p>
    <w:p w14:paraId="698D4688" w14:textId="77777777" w:rsidR="003F6D0F" w:rsidRPr="00967473" w:rsidRDefault="003F6D0F" w:rsidP="00635E10">
      <w:pPr>
        <w:pBdr>
          <w:top w:val="nil"/>
          <w:left w:val="nil"/>
          <w:bottom w:val="nil"/>
          <w:right w:val="nil"/>
          <w:between w:val="nil"/>
        </w:pBdr>
        <w:tabs>
          <w:tab w:val="left" w:pos="360"/>
        </w:tabs>
        <w:spacing w:after="0" w:line="240" w:lineRule="auto"/>
        <w:ind w:left="360"/>
        <w:rPr>
          <w:rFonts w:ascii="Times New Roman" w:hAnsi="Times New Roman" w:cs="Times New Roman"/>
          <w:color w:val="000000"/>
          <w:sz w:val="24"/>
          <w:szCs w:val="24"/>
        </w:rPr>
      </w:pPr>
      <w:r w:rsidRPr="00967473">
        <w:rPr>
          <w:rFonts w:ascii="Times New Roman" w:hAnsi="Times New Roman" w:cs="Times New Roman"/>
          <w:color w:val="000000"/>
          <w:sz w:val="24"/>
          <w:szCs w:val="24"/>
        </w:rPr>
        <w:t>Présidente : Caroline Fache, Rice University</w:t>
      </w:r>
      <w:r w:rsidRPr="00967473">
        <w:rPr>
          <w:rFonts w:ascii="Times New Roman" w:hAnsi="Times New Roman" w:cs="Times New Roman"/>
          <w:b/>
          <w:bCs/>
          <w:color w:val="000000"/>
          <w:sz w:val="24"/>
          <w:szCs w:val="24"/>
        </w:rPr>
        <w:t xml:space="preserve">    </w:t>
      </w:r>
    </w:p>
    <w:p w14:paraId="6BD7B947" w14:textId="77777777" w:rsidR="003F6D0F" w:rsidRPr="00967473" w:rsidRDefault="003F6D0F" w:rsidP="00635E10">
      <w:pPr>
        <w:pBdr>
          <w:top w:val="nil"/>
          <w:left w:val="nil"/>
          <w:bottom w:val="nil"/>
          <w:right w:val="nil"/>
          <w:between w:val="nil"/>
        </w:pBdr>
        <w:tabs>
          <w:tab w:val="left" w:pos="360"/>
        </w:tabs>
        <w:spacing w:after="0" w:line="240" w:lineRule="auto"/>
        <w:ind w:left="360"/>
        <w:rPr>
          <w:rFonts w:ascii="Times New Roman" w:hAnsi="Times New Roman" w:cs="Times New Roman"/>
          <w:color w:val="000000"/>
          <w:sz w:val="24"/>
          <w:szCs w:val="24"/>
        </w:rPr>
      </w:pPr>
      <w:r w:rsidRPr="00967473">
        <w:rPr>
          <w:rFonts w:ascii="Times New Roman" w:hAnsi="Times New Roman" w:cs="Times New Roman"/>
          <w:color w:val="000000"/>
          <w:sz w:val="24"/>
          <w:szCs w:val="24"/>
        </w:rPr>
        <w:t xml:space="preserve">Co-directeur général (responsable des impôts) : Thierry Léger, Kennesaw State University </w:t>
      </w:r>
    </w:p>
    <w:p w14:paraId="4DEBCBE2" w14:textId="77777777" w:rsidR="003F6D0F" w:rsidRPr="00967473" w:rsidRDefault="003F6D0F" w:rsidP="00635E10">
      <w:pPr>
        <w:pBdr>
          <w:top w:val="nil"/>
          <w:left w:val="nil"/>
          <w:bottom w:val="nil"/>
          <w:right w:val="nil"/>
          <w:between w:val="nil"/>
        </w:pBdr>
        <w:tabs>
          <w:tab w:val="left" w:pos="360"/>
        </w:tabs>
        <w:spacing w:after="0" w:line="240" w:lineRule="auto"/>
        <w:ind w:left="360"/>
        <w:rPr>
          <w:rFonts w:ascii="Times New Roman" w:hAnsi="Times New Roman" w:cs="Times New Roman"/>
          <w:color w:val="000000"/>
          <w:sz w:val="24"/>
          <w:szCs w:val="24"/>
        </w:rPr>
      </w:pPr>
      <w:r w:rsidRPr="00967473">
        <w:rPr>
          <w:rFonts w:ascii="Times New Roman" w:hAnsi="Times New Roman" w:cs="Times New Roman"/>
          <w:color w:val="000000"/>
          <w:sz w:val="24"/>
          <w:szCs w:val="24"/>
        </w:rPr>
        <w:t>Secrétaire-trésorière : Carla Calargé, Florida Atlantic University</w:t>
      </w:r>
    </w:p>
    <w:p w14:paraId="69F976F0" w14:textId="77777777" w:rsidR="003F6D0F" w:rsidRPr="00967473" w:rsidRDefault="003F6D0F" w:rsidP="00635E10">
      <w:pPr>
        <w:pBdr>
          <w:top w:val="nil"/>
          <w:left w:val="nil"/>
          <w:bottom w:val="nil"/>
          <w:right w:val="nil"/>
          <w:between w:val="nil"/>
        </w:pBdr>
        <w:tabs>
          <w:tab w:val="left" w:pos="360"/>
        </w:tabs>
        <w:spacing w:after="0" w:line="240" w:lineRule="auto"/>
        <w:ind w:left="360"/>
        <w:rPr>
          <w:rFonts w:ascii="Times New Roman" w:hAnsi="Times New Roman" w:cs="Times New Roman"/>
          <w:color w:val="000000"/>
          <w:sz w:val="24"/>
          <w:szCs w:val="24"/>
        </w:rPr>
      </w:pPr>
      <w:r w:rsidRPr="00967473">
        <w:rPr>
          <w:rFonts w:ascii="Times New Roman" w:hAnsi="Times New Roman" w:cs="Times New Roman"/>
          <w:color w:val="000000"/>
          <w:sz w:val="24"/>
          <w:szCs w:val="24"/>
        </w:rPr>
        <w:lastRenderedPageBreak/>
        <w:t>Vice-président : Benoit Doyon-Gosselin, Université de Moncton.</w:t>
      </w:r>
    </w:p>
    <w:p w14:paraId="2254CD3A" w14:textId="77777777" w:rsidR="003F6D0F" w:rsidRPr="00967473" w:rsidRDefault="003F6D0F" w:rsidP="00635E10">
      <w:pPr>
        <w:pBdr>
          <w:top w:val="nil"/>
          <w:left w:val="nil"/>
          <w:bottom w:val="nil"/>
          <w:right w:val="nil"/>
          <w:between w:val="nil"/>
        </w:pBdr>
        <w:tabs>
          <w:tab w:val="left" w:pos="360"/>
        </w:tabs>
        <w:spacing w:after="0" w:line="240" w:lineRule="auto"/>
        <w:ind w:left="360"/>
        <w:rPr>
          <w:rFonts w:ascii="Times New Roman" w:hAnsi="Times New Roman" w:cs="Times New Roman"/>
          <w:color w:val="000000"/>
          <w:sz w:val="24"/>
          <w:szCs w:val="24"/>
        </w:rPr>
      </w:pPr>
    </w:p>
    <w:p w14:paraId="2A51DD19" w14:textId="2521369F" w:rsidR="003F6D0F" w:rsidRPr="00967473" w:rsidRDefault="003F6D0F" w:rsidP="00635E10">
      <w:pPr>
        <w:pBdr>
          <w:top w:val="nil"/>
          <w:left w:val="nil"/>
          <w:bottom w:val="nil"/>
          <w:right w:val="nil"/>
          <w:between w:val="nil"/>
        </w:pBdr>
        <w:tabs>
          <w:tab w:val="left" w:pos="360"/>
        </w:tabs>
        <w:spacing w:after="0" w:line="240" w:lineRule="auto"/>
        <w:ind w:left="360"/>
        <w:rPr>
          <w:rFonts w:ascii="Times New Roman" w:hAnsi="Times New Roman" w:cs="Times New Roman"/>
          <w:color w:val="000000"/>
          <w:sz w:val="24"/>
          <w:szCs w:val="24"/>
        </w:rPr>
      </w:pPr>
      <w:r w:rsidRPr="00967473">
        <w:rPr>
          <w:rFonts w:ascii="Times New Roman" w:hAnsi="Times New Roman" w:cs="Times New Roman"/>
          <w:color w:val="000000"/>
          <w:sz w:val="24"/>
          <w:szCs w:val="24"/>
        </w:rPr>
        <w:t xml:space="preserve">Président sortant : </w:t>
      </w:r>
      <w:r w:rsidR="008979AC" w:rsidRPr="00967473">
        <w:rPr>
          <w:rFonts w:ascii="Times New Roman" w:hAnsi="Times New Roman" w:cs="Times New Roman"/>
          <w:color w:val="000000"/>
          <w:sz w:val="24"/>
          <w:szCs w:val="24"/>
        </w:rPr>
        <w:t>François</w:t>
      </w:r>
      <w:r w:rsidRPr="00967473">
        <w:rPr>
          <w:rFonts w:ascii="Times New Roman" w:hAnsi="Times New Roman" w:cs="Times New Roman"/>
          <w:color w:val="000000"/>
          <w:sz w:val="24"/>
          <w:szCs w:val="24"/>
        </w:rPr>
        <w:t xml:space="preserve"> Ouellet</w:t>
      </w:r>
    </w:p>
    <w:p w14:paraId="219BD64F" w14:textId="77777777" w:rsidR="003F6D0F" w:rsidRPr="00967473" w:rsidRDefault="003F6D0F" w:rsidP="00635E10">
      <w:pPr>
        <w:pBdr>
          <w:top w:val="nil"/>
          <w:left w:val="nil"/>
          <w:bottom w:val="nil"/>
          <w:right w:val="nil"/>
          <w:between w:val="nil"/>
        </w:pBdr>
        <w:tabs>
          <w:tab w:val="left" w:pos="360"/>
        </w:tabs>
        <w:spacing w:after="0" w:line="240" w:lineRule="auto"/>
        <w:ind w:left="360"/>
        <w:rPr>
          <w:rFonts w:ascii="Times New Roman" w:hAnsi="Times New Roman" w:cs="Times New Roman"/>
          <w:color w:val="000000"/>
          <w:sz w:val="24"/>
          <w:szCs w:val="24"/>
        </w:rPr>
      </w:pPr>
      <w:r w:rsidRPr="00967473">
        <w:rPr>
          <w:rFonts w:ascii="Times New Roman" w:hAnsi="Times New Roman" w:cs="Times New Roman"/>
          <w:color w:val="000000"/>
          <w:sz w:val="24"/>
          <w:szCs w:val="24"/>
        </w:rPr>
        <w:t xml:space="preserve">Rédactrice en chef de </w:t>
      </w:r>
      <w:r w:rsidRPr="00967473">
        <w:rPr>
          <w:rFonts w:ascii="Times New Roman" w:hAnsi="Times New Roman" w:cs="Times New Roman"/>
          <w:i/>
          <w:color w:val="000000"/>
          <w:sz w:val="24"/>
          <w:szCs w:val="24"/>
        </w:rPr>
        <w:t>NEF </w:t>
      </w:r>
      <w:r w:rsidRPr="00967473">
        <w:rPr>
          <w:rFonts w:ascii="Times New Roman" w:hAnsi="Times New Roman" w:cs="Times New Roman"/>
          <w:color w:val="000000"/>
          <w:sz w:val="24"/>
          <w:szCs w:val="24"/>
        </w:rPr>
        <w:t>: Alexandra Gueydan-Turek (Swarthmore College)</w:t>
      </w:r>
    </w:p>
    <w:p w14:paraId="72796073" w14:textId="77777777" w:rsidR="003F6D0F" w:rsidRPr="00967473" w:rsidRDefault="003F6D0F" w:rsidP="00635E10">
      <w:pPr>
        <w:pBdr>
          <w:top w:val="nil"/>
          <w:left w:val="nil"/>
          <w:bottom w:val="nil"/>
          <w:right w:val="nil"/>
          <w:between w:val="nil"/>
        </w:pBdr>
        <w:tabs>
          <w:tab w:val="left" w:pos="360"/>
        </w:tabs>
        <w:spacing w:after="0" w:line="240" w:lineRule="auto"/>
        <w:ind w:left="360"/>
        <w:rPr>
          <w:rFonts w:ascii="Times New Roman" w:hAnsi="Times New Roman" w:cs="Times New Roman"/>
          <w:color w:val="000000"/>
          <w:sz w:val="24"/>
          <w:szCs w:val="24"/>
        </w:rPr>
      </w:pPr>
    </w:p>
    <w:p w14:paraId="35760E1E" w14:textId="77777777" w:rsidR="003F6D0F" w:rsidRPr="00967473" w:rsidRDefault="003F6D0F" w:rsidP="00635E10">
      <w:pPr>
        <w:pBdr>
          <w:top w:val="nil"/>
          <w:left w:val="nil"/>
          <w:bottom w:val="nil"/>
          <w:right w:val="nil"/>
          <w:between w:val="nil"/>
        </w:pBdr>
        <w:tabs>
          <w:tab w:val="left" w:pos="360"/>
        </w:tabs>
        <w:spacing w:after="0" w:line="240" w:lineRule="auto"/>
        <w:ind w:left="360"/>
        <w:rPr>
          <w:rFonts w:ascii="Times New Roman" w:hAnsi="Times New Roman" w:cs="Times New Roman"/>
          <w:color w:val="000000"/>
          <w:sz w:val="24"/>
          <w:szCs w:val="24"/>
        </w:rPr>
      </w:pPr>
      <w:r w:rsidRPr="00967473">
        <w:rPr>
          <w:rFonts w:ascii="Times New Roman" w:hAnsi="Times New Roman" w:cs="Times New Roman"/>
          <w:b/>
          <w:bCs/>
          <w:color w:val="000000"/>
          <w:sz w:val="24"/>
          <w:szCs w:val="24"/>
        </w:rPr>
        <w:t>Représentant les États-Unis</w:t>
      </w:r>
      <w:r w:rsidRPr="00967473">
        <w:rPr>
          <w:rFonts w:ascii="Times New Roman" w:hAnsi="Times New Roman" w:cs="Times New Roman"/>
          <w:color w:val="000000"/>
          <w:sz w:val="24"/>
          <w:szCs w:val="24"/>
        </w:rPr>
        <w:t> :</w:t>
      </w:r>
    </w:p>
    <w:p w14:paraId="0D0875EF" w14:textId="45FE68E6" w:rsidR="003F6D0F" w:rsidRPr="00967473" w:rsidRDefault="003F6D0F" w:rsidP="00635E10">
      <w:pPr>
        <w:pBdr>
          <w:top w:val="nil"/>
          <w:left w:val="nil"/>
          <w:bottom w:val="nil"/>
          <w:right w:val="nil"/>
          <w:between w:val="nil"/>
        </w:pBdr>
        <w:tabs>
          <w:tab w:val="left" w:pos="360"/>
        </w:tabs>
        <w:spacing w:after="0" w:line="240" w:lineRule="auto"/>
        <w:ind w:left="360"/>
        <w:rPr>
          <w:rFonts w:ascii="Times New Roman" w:eastAsia="Times New Roman" w:hAnsi="Times New Roman" w:cs="Times New Roman"/>
          <w:color w:val="212121"/>
          <w:sz w:val="24"/>
          <w:szCs w:val="24"/>
          <w:bdr w:val="none" w:sz="0" w:space="0" w:color="auto" w:frame="1"/>
          <w:lang w:val="fr-FR"/>
        </w:rPr>
      </w:pPr>
      <w:r w:rsidRPr="00967473">
        <w:rPr>
          <w:rFonts w:ascii="Times New Roman" w:eastAsia="Times New Roman" w:hAnsi="Times New Roman" w:cs="Times New Roman"/>
          <w:color w:val="212121"/>
          <w:sz w:val="24"/>
          <w:szCs w:val="24"/>
          <w:bdr w:val="none" w:sz="0" w:space="0" w:color="auto" w:frame="1"/>
          <w:lang w:val="fr-FR"/>
        </w:rPr>
        <w:t>Jennifer Boum Make</w:t>
      </w:r>
      <w:r w:rsidR="00D1679A" w:rsidRPr="00967473">
        <w:rPr>
          <w:rFonts w:ascii="Times New Roman" w:eastAsia="Times New Roman" w:hAnsi="Times New Roman" w:cs="Times New Roman"/>
          <w:color w:val="212121"/>
          <w:sz w:val="24"/>
          <w:szCs w:val="24"/>
          <w:bdr w:val="none" w:sz="0" w:space="0" w:color="auto" w:frame="1"/>
          <w:lang w:val="fr-FR"/>
        </w:rPr>
        <w:t> ;</w:t>
      </w:r>
    </w:p>
    <w:p w14:paraId="759FBDC5" w14:textId="6D2612E0" w:rsidR="003F6D0F" w:rsidRPr="00967473" w:rsidRDefault="00635E10" w:rsidP="00635E10">
      <w:pPr>
        <w:pBdr>
          <w:top w:val="nil"/>
          <w:left w:val="nil"/>
          <w:bottom w:val="nil"/>
          <w:right w:val="nil"/>
          <w:between w:val="nil"/>
        </w:pBdr>
        <w:tabs>
          <w:tab w:val="left" w:pos="360"/>
        </w:tabs>
        <w:spacing w:after="0" w:line="240" w:lineRule="auto"/>
        <w:rPr>
          <w:rFonts w:ascii="Times New Roman" w:eastAsia="Times New Roman" w:hAnsi="Times New Roman" w:cs="Times New Roman"/>
          <w:color w:val="212121"/>
          <w:sz w:val="24"/>
          <w:szCs w:val="24"/>
          <w:bdr w:val="none" w:sz="0" w:space="0" w:color="auto" w:frame="1"/>
          <w:lang w:val="fr-FR"/>
        </w:rPr>
      </w:pPr>
      <w:r w:rsidRPr="00967473">
        <w:rPr>
          <w:rFonts w:ascii="Times New Roman" w:eastAsia="Times New Roman" w:hAnsi="Times New Roman" w:cs="Times New Roman"/>
          <w:color w:val="212121"/>
          <w:sz w:val="24"/>
          <w:szCs w:val="24"/>
          <w:bdr w:val="none" w:sz="0" w:space="0" w:color="auto" w:frame="1"/>
          <w:lang w:val="fr-FR"/>
        </w:rPr>
        <w:tab/>
      </w:r>
      <w:r w:rsidR="00DA4456" w:rsidRPr="00967473">
        <w:rPr>
          <w:rFonts w:ascii="Times New Roman" w:eastAsia="Times New Roman" w:hAnsi="Times New Roman" w:cs="Times New Roman"/>
          <w:color w:val="212121"/>
          <w:sz w:val="24"/>
          <w:szCs w:val="24"/>
          <w:bdr w:val="none" w:sz="0" w:space="0" w:color="auto" w:frame="1"/>
          <w:lang w:val="fr-FR"/>
        </w:rPr>
        <w:t>Névine El Nosséry;</w:t>
      </w:r>
    </w:p>
    <w:p w14:paraId="0C4020C3" w14:textId="68AF0E03" w:rsidR="003F6D0F" w:rsidRPr="00967473" w:rsidRDefault="00635E10" w:rsidP="00635E10">
      <w:pPr>
        <w:pBdr>
          <w:top w:val="nil"/>
          <w:left w:val="nil"/>
          <w:bottom w:val="nil"/>
          <w:right w:val="nil"/>
          <w:between w:val="nil"/>
        </w:pBdr>
        <w:tabs>
          <w:tab w:val="left" w:pos="360"/>
        </w:tabs>
        <w:spacing w:after="0" w:line="240" w:lineRule="auto"/>
        <w:rPr>
          <w:rFonts w:ascii="Times New Roman" w:eastAsia="Times New Roman" w:hAnsi="Times New Roman" w:cs="Times New Roman"/>
          <w:color w:val="212121"/>
          <w:sz w:val="24"/>
          <w:szCs w:val="24"/>
          <w:bdr w:val="none" w:sz="0" w:space="0" w:color="auto" w:frame="1"/>
          <w:lang w:val="fr-FR"/>
        </w:rPr>
      </w:pPr>
      <w:r w:rsidRPr="00967473">
        <w:rPr>
          <w:rFonts w:ascii="Times New Roman" w:eastAsia="Times New Roman" w:hAnsi="Times New Roman" w:cs="Times New Roman"/>
          <w:color w:val="212121"/>
          <w:sz w:val="24"/>
          <w:szCs w:val="24"/>
          <w:bdr w:val="none" w:sz="0" w:space="0" w:color="auto" w:frame="1"/>
          <w:lang w:val="fr-FR"/>
        </w:rPr>
        <w:tab/>
      </w:r>
      <w:r w:rsidR="003F6D0F" w:rsidRPr="00967473">
        <w:rPr>
          <w:rFonts w:ascii="Times New Roman" w:eastAsia="Times New Roman" w:hAnsi="Times New Roman" w:cs="Times New Roman"/>
          <w:color w:val="212121"/>
          <w:sz w:val="24"/>
          <w:szCs w:val="24"/>
          <w:bdr w:val="none" w:sz="0" w:space="0" w:color="auto" w:frame="1"/>
          <w:lang w:val="fr-FR"/>
        </w:rPr>
        <w:t>Linsey Sainte Claire</w:t>
      </w:r>
      <w:r w:rsidR="00DA4456" w:rsidRPr="00967473">
        <w:rPr>
          <w:rFonts w:ascii="Times New Roman" w:eastAsia="Times New Roman" w:hAnsi="Times New Roman" w:cs="Times New Roman"/>
          <w:color w:val="212121"/>
          <w:sz w:val="24"/>
          <w:szCs w:val="24"/>
          <w:bdr w:val="none" w:sz="0" w:space="0" w:color="auto" w:frame="1"/>
          <w:lang w:val="fr-FR"/>
        </w:rPr>
        <w:t>;</w:t>
      </w:r>
    </w:p>
    <w:p w14:paraId="6117AF98" w14:textId="1EB985FF" w:rsidR="00D1679A" w:rsidRPr="00967473" w:rsidRDefault="00635E10" w:rsidP="00635E10">
      <w:pPr>
        <w:pBdr>
          <w:top w:val="nil"/>
          <w:left w:val="nil"/>
          <w:bottom w:val="nil"/>
          <w:right w:val="nil"/>
          <w:between w:val="nil"/>
        </w:pBdr>
        <w:tabs>
          <w:tab w:val="left" w:pos="360"/>
        </w:tabs>
        <w:spacing w:after="0" w:line="240" w:lineRule="auto"/>
        <w:rPr>
          <w:rFonts w:ascii="Times New Roman" w:hAnsi="Times New Roman" w:cs="Times New Roman"/>
          <w:sz w:val="24"/>
          <w:szCs w:val="24"/>
        </w:rPr>
      </w:pPr>
      <w:r w:rsidRPr="00967473">
        <w:rPr>
          <w:rFonts w:ascii="Times New Roman" w:hAnsi="Times New Roman" w:cs="Times New Roman"/>
          <w:sz w:val="24"/>
          <w:szCs w:val="24"/>
          <w:lang w:val="fr-FR"/>
        </w:rPr>
        <w:tab/>
      </w:r>
      <w:r w:rsidR="003F6D0F" w:rsidRPr="00967473">
        <w:rPr>
          <w:rFonts w:ascii="Times New Roman" w:hAnsi="Times New Roman" w:cs="Times New Roman"/>
          <w:sz w:val="24"/>
          <w:szCs w:val="24"/>
        </w:rPr>
        <w:t>Agnès Schaffauser</w:t>
      </w:r>
      <w:r w:rsidR="00DA4456" w:rsidRPr="00967473">
        <w:rPr>
          <w:rFonts w:ascii="Times New Roman" w:hAnsi="Times New Roman" w:cs="Times New Roman"/>
          <w:sz w:val="24"/>
          <w:szCs w:val="24"/>
        </w:rPr>
        <w:t>;</w:t>
      </w:r>
    </w:p>
    <w:p w14:paraId="1335856D" w14:textId="413ABD95" w:rsidR="003F6D0F" w:rsidRPr="00967473" w:rsidRDefault="00D1679A" w:rsidP="00635E10">
      <w:pPr>
        <w:pBdr>
          <w:top w:val="nil"/>
          <w:left w:val="nil"/>
          <w:bottom w:val="nil"/>
          <w:right w:val="nil"/>
          <w:between w:val="nil"/>
        </w:pBdr>
        <w:tabs>
          <w:tab w:val="left" w:pos="360"/>
        </w:tabs>
        <w:spacing w:after="0" w:line="240" w:lineRule="auto"/>
        <w:rPr>
          <w:rFonts w:ascii="Times New Roman" w:hAnsi="Times New Roman" w:cs="Times New Roman"/>
          <w:color w:val="000000"/>
          <w:sz w:val="24"/>
          <w:szCs w:val="24"/>
          <w:lang w:val="fr-FR"/>
        </w:rPr>
      </w:pPr>
      <w:r w:rsidRPr="00967473">
        <w:rPr>
          <w:rFonts w:ascii="Times New Roman" w:hAnsi="Times New Roman" w:cs="Times New Roman"/>
          <w:sz w:val="24"/>
          <w:szCs w:val="24"/>
        </w:rPr>
        <w:t xml:space="preserve">       Amanda Vredenburgh</w:t>
      </w:r>
      <w:r w:rsidR="003F6D0F" w:rsidRPr="00967473">
        <w:rPr>
          <w:rFonts w:ascii="Times New Roman" w:eastAsia="Times New Roman" w:hAnsi="Times New Roman" w:cs="Times New Roman"/>
          <w:color w:val="212121"/>
          <w:sz w:val="24"/>
          <w:szCs w:val="24"/>
          <w:bdr w:val="none" w:sz="0" w:space="0" w:color="auto" w:frame="1"/>
          <w:lang w:val="fr-FR"/>
        </w:rPr>
        <w:br/>
      </w:r>
    </w:p>
    <w:p w14:paraId="074C5D00" w14:textId="77777777" w:rsidR="003F6D0F" w:rsidRPr="00967473" w:rsidRDefault="003F6D0F" w:rsidP="00635E10">
      <w:pPr>
        <w:pBdr>
          <w:top w:val="nil"/>
          <w:left w:val="nil"/>
          <w:bottom w:val="nil"/>
          <w:right w:val="nil"/>
          <w:between w:val="nil"/>
        </w:pBdr>
        <w:tabs>
          <w:tab w:val="left" w:pos="360"/>
        </w:tabs>
        <w:spacing w:after="0" w:line="240" w:lineRule="auto"/>
        <w:ind w:left="360"/>
        <w:rPr>
          <w:rFonts w:ascii="Times New Roman" w:hAnsi="Times New Roman" w:cs="Times New Roman"/>
          <w:color w:val="000000"/>
          <w:sz w:val="24"/>
          <w:szCs w:val="24"/>
        </w:rPr>
      </w:pPr>
      <w:r w:rsidRPr="00967473">
        <w:rPr>
          <w:rFonts w:ascii="Times New Roman" w:hAnsi="Times New Roman" w:cs="Times New Roman"/>
          <w:b/>
          <w:bCs/>
          <w:color w:val="000000"/>
          <w:sz w:val="24"/>
          <w:szCs w:val="24"/>
        </w:rPr>
        <w:t>Représentant le Canada</w:t>
      </w:r>
      <w:r w:rsidRPr="00967473">
        <w:rPr>
          <w:rFonts w:ascii="Times New Roman" w:hAnsi="Times New Roman" w:cs="Times New Roman"/>
          <w:color w:val="000000"/>
          <w:sz w:val="24"/>
          <w:szCs w:val="24"/>
        </w:rPr>
        <w:t> :</w:t>
      </w:r>
    </w:p>
    <w:p w14:paraId="17987789" w14:textId="5602A354" w:rsidR="003F6D0F" w:rsidRPr="00967473" w:rsidRDefault="003F6D0F" w:rsidP="00635E10">
      <w:pPr>
        <w:pBdr>
          <w:top w:val="nil"/>
          <w:left w:val="nil"/>
          <w:bottom w:val="nil"/>
          <w:right w:val="nil"/>
          <w:between w:val="nil"/>
        </w:pBdr>
        <w:tabs>
          <w:tab w:val="left" w:pos="360"/>
        </w:tabs>
        <w:spacing w:after="0" w:line="240" w:lineRule="auto"/>
        <w:ind w:left="360"/>
        <w:rPr>
          <w:rFonts w:ascii="Times New Roman" w:eastAsia="Times New Roman" w:hAnsi="Times New Roman" w:cs="Times New Roman"/>
          <w:color w:val="212121"/>
          <w:sz w:val="24"/>
          <w:szCs w:val="24"/>
          <w:bdr w:val="none" w:sz="0" w:space="0" w:color="auto" w:frame="1"/>
        </w:rPr>
      </w:pPr>
      <w:r w:rsidRPr="00967473">
        <w:rPr>
          <w:rFonts w:ascii="Times New Roman" w:eastAsia="Times New Roman" w:hAnsi="Times New Roman" w:cs="Times New Roman"/>
          <w:color w:val="212121"/>
          <w:sz w:val="24"/>
          <w:szCs w:val="24"/>
          <w:bdr w:val="none" w:sz="0" w:space="0" w:color="auto" w:frame="1"/>
        </w:rPr>
        <w:t>Claudia Bouliane</w:t>
      </w:r>
      <w:r w:rsidR="004D25DD" w:rsidRPr="00967473">
        <w:rPr>
          <w:rFonts w:ascii="Times New Roman" w:eastAsia="Times New Roman" w:hAnsi="Times New Roman" w:cs="Times New Roman"/>
          <w:color w:val="212121"/>
          <w:sz w:val="24"/>
          <w:szCs w:val="24"/>
          <w:bdr w:val="none" w:sz="0" w:space="0" w:color="auto" w:frame="1"/>
        </w:rPr>
        <w:t>;</w:t>
      </w:r>
    </w:p>
    <w:p w14:paraId="4EF9E8B9" w14:textId="1B062693" w:rsidR="004D25DD" w:rsidRPr="00967473" w:rsidRDefault="004D25DD" w:rsidP="00635E10">
      <w:pPr>
        <w:pBdr>
          <w:top w:val="nil"/>
          <w:left w:val="nil"/>
          <w:bottom w:val="nil"/>
          <w:right w:val="nil"/>
          <w:between w:val="nil"/>
        </w:pBdr>
        <w:tabs>
          <w:tab w:val="left" w:pos="360"/>
        </w:tabs>
        <w:spacing w:after="0" w:line="240" w:lineRule="auto"/>
        <w:ind w:left="360"/>
        <w:rPr>
          <w:rFonts w:ascii="Times New Roman" w:eastAsia="Times New Roman" w:hAnsi="Times New Roman" w:cs="Times New Roman"/>
          <w:color w:val="212121"/>
          <w:sz w:val="24"/>
          <w:szCs w:val="24"/>
          <w:bdr w:val="none" w:sz="0" w:space="0" w:color="auto" w:frame="1"/>
        </w:rPr>
      </w:pPr>
      <w:r w:rsidRPr="00967473">
        <w:rPr>
          <w:rFonts w:ascii="Times New Roman" w:eastAsia="Times New Roman" w:hAnsi="Times New Roman" w:cs="Times New Roman"/>
          <w:color w:val="212121"/>
          <w:sz w:val="24"/>
          <w:szCs w:val="24"/>
          <w:bdr w:val="none" w:sz="0" w:space="0" w:color="auto" w:frame="1"/>
        </w:rPr>
        <w:t>Cormier Pénélope;</w:t>
      </w:r>
    </w:p>
    <w:p w14:paraId="50D725F0" w14:textId="24EB82E8" w:rsidR="004D25DD" w:rsidRPr="00967473" w:rsidRDefault="004D25DD" w:rsidP="00635E10">
      <w:pPr>
        <w:pBdr>
          <w:top w:val="nil"/>
          <w:left w:val="nil"/>
          <w:bottom w:val="nil"/>
          <w:right w:val="nil"/>
          <w:between w:val="nil"/>
        </w:pBdr>
        <w:tabs>
          <w:tab w:val="left" w:pos="360"/>
        </w:tabs>
        <w:spacing w:after="0" w:line="240" w:lineRule="auto"/>
        <w:ind w:left="360"/>
        <w:rPr>
          <w:rFonts w:ascii="Times New Roman" w:eastAsia="Times New Roman" w:hAnsi="Times New Roman" w:cs="Times New Roman"/>
          <w:color w:val="212121"/>
          <w:sz w:val="24"/>
          <w:szCs w:val="24"/>
          <w:bdr w:val="none" w:sz="0" w:space="0" w:color="auto" w:frame="1"/>
        </w:rPr>
      </w:pPr>
      <w:r w:rsidRPr="00967473">
        <w:rPr>
          <w:rFonts w:ascii="Times New Roman" w:eastAsia="Times New Roman" w:hAnsi="Times New Roman" w:cs="Times New Roman"/>
          <w:color w:val="212121"/>
          <w:sz w:val="24"/>
          <w:szCs w:val="24"/>
          <w:bdr w:val="none" w:sz="0" w:space="0" w:color="auto" w:frame="1"/>
        </w:rPr>
        <w:t xml:space="preserve">Dusowoth </w:t>
      </w:r>
      <w:r w:rsidR="00D1679A" w:rsidRPr="00967473">
        <w:rPr>
          <w:rFonts w:ascii="Times New Roman" w:eastAsia="Times New Roman" w:hAnsi="Times New Roman" w:cs="Times New Roman"/>
          <w:color w:val="212121"/>
          <w:sz w:val="24"/>
          <w:szCs w:val="24"/>
          <w:bdr w:val="none" w:sz="0" w:space="0" w:color="auto" w:frame="1"/>
        </w:rPr>
        <w:t>Sushma;</w:t>
      </w:r>
    </w:p>
    <w:p w14:paraId="43530DE1" w14:textId="77777777" w:rsidR="003F6D0F" w:rsidRPr="00967473" w:rsidRDefault="003F6D0F" w:rsidP="00635E10">
      <w:pPr>
        <w:pBdr>
          <w:top w:val="nil"/>
          <w:left w:val="nil"/>
          <w:bottom w:val="nil"/>
          <w:right w:val="nil"/>
          <w:between w:val="nil"/>
        </w:pBdr>
        <w:tabs>
          <w:tab w:val="left" w:pos="360"/>
        </w:tabs>
        <w:spacing w:after="0" w:line="240" w:lineRule="auto"/>
        <w:ind w:left="360"/>
        <w:rPr>
          <w:rFonts w:ascii="Times New Roman" w:hAnsi="Times New Roman" w:cs="Times New Roman"/>
          <w:color w:val="000000"/>
          <w:sz w:val="24"/>
          <w:szCs w:val="24"/>
        </w:rPr>
      </w:pPr>
      <w:r w:rsidRPr="00967473">
        <w:rPr>
          <w:rFonts w:ascii="Times New Roman" w:hAnsi="Times New Roman" w:cs="Times New Roman"/>
          <w:color w:val="000000"/>
          <w:sz w:val="24"/>
          <w:szCs w:val="24"/>
          <w:highlight w:val="white"/>
        </w:rPr>
        <w:t>Rémi Léger</w:t>
      </w:r>
      <w:r w:rsidRPr="00967473">
        <w:rPr>
          <w:rFonts w:ascii="Times New Roman" w:hAnsi="Times New Roman" w:cs="Times New Roman"/>
          <w:color w:val="000000"/>
          <w:sz w:val="24"/>
          <w:szCs w:val="24"/>
        </w:rPr>
        <w:t>;</w:t>
      </w:r>
    </w:p>
    <w:p w14:paraId="64484C99" w14:textId="77777777" w:rsidR="003F6D0F" w:rsidRPr="00967473" w:rsidRDefault="003F6D0F" w:rsidP="00635E10">
      <w:pPr>
        <w:pBdr>
          <w:top w:val="nil"/>
          <w:left w:val="nil"/>
          <w:bottom w:val="nil"/>
          <w:right w:val="nil"/>
          <w:between w:val="nil"/>
        </w:pBdr>
        <w:tabs>
          <w:tab w:val="left" w:pos="360"/>
        </w:tabs>
        <w:spacing w:after="0" w:line="240" w:lineRule="auto"/>
        <w:ind w:left="360"/>
        <w:rPr>
          <w:rFonts w:ascii="Times New Roman" w:hAnsi="Times New Roman" w:cs="Times New Roman"/>
          <w:color w:val="000000"/>
          <w:sz w:val="24"/>
          <w:szCs w:val="24"/>
        </w:rPr>
      </w:pPr>
      <w:r w:rsidRPr="00967473">
        <w:rPr>
          <w:rFonts w:ascii="Times New Roman" w:hAnsi="Times New Roman" w:cs="Times New Roman"/>
          <w:color w:val="000000"/>
          <w:sz w:val="24"/>
          <w:szCs w:val="24"/>
        </w:rPr>
        <w:t>Nicole Nolette</w:t>
      </w:r>
    </w:p>
    <w:p w14:paraId="1B7F8A21" w14:textId="77777777" w:rsidR="003F6D0F" w:rsidRPr="00967473" w:rsidRDefault="003F6D0F" w:rsidP="00635E10">
      <w:pPr>
        <w:pBdr>
          <w:top w:val="nil"/>
          <w:left w:val="nil"/>
          <w:bottom w:val="nil"/>
          <w:right w:val="nil"/>
          <w:between w:val="nil"/>
        </w:pBdr>
        <w:tabs>
          <w:tab w:val="left" w:pos="360"/>
        </w:tabs>
        <w:spacing w:after="0" w:line="240" w:lineRule="auto"/>
        <w:ind w:left="360"/>
        <w:rPr>
          <w:rFonts w:ascii="Times New Roman" w:hAnsi="Times New Roman" w:cs="Times New Roman"/>
          <w:color w:val="000000"/>
          <w:sz w:val="24"/>
          <w:szCs w:val="24"/>
        </w:rPr>
      </w:pPr>
    </w:p>
    <w:p w14:paraId="06E2C5F8" w14:textId="77777777" w:rsidR="003F6D0F" w:rsidRPr="00967473" w:rsidRDefault="003F6D0F" w:rsidP="00635E10">
      <w:pPr>
        <w:pBdr>
          <w:top w:val="nil"/>
          <w:left w:val="nil"/>
          <w:bottom w:val="nil"/>
          <w:right w:val="nil"/>
          <w:between w:val="nil"/>
        </w:pBdr>
        <w:tabs>
          <w:tab w:val="left" w:pos="360"/>
        </w:tabs>
        <w:spacing w:after="0" w:line="240" w:lineRule="auto"/>
        <w:ind w:left="360"/>
        <w:rPr>
          <w:rFonts w:ascii="Times New Roman" w:hAnsi="Times New Roman" w:cs="Times New Roman"/>
          <w:b/>
          <w:bCs/>
          <w:color w:val="000000"/>
          <w:sz w:val="24"/>
          <w:szCs w:val="24"/>
        </w:rPr>
      </w:pPr>
      <w:r w:rsidRPr="00967473">
        <w:rPr>
          <w:rFonts w:ascii="Times New Roman" w:hAnsi="Times New Roman" w:cs="Times New Roman"/>
          <w:b/>
          <w:bCs/>
          <w:color w:val="000000"/>
          <w:sz w:val="24"/>
          <w:szCs w:val="24"/>
        </w:rPr>
        <w:t>Représentant les Pays Autres :</w:t>
      </w:r>
    </w:p>
    <w:p w14:paraId="44D1747D" w14:textId="77777777" w:rsidR="003F6D0F" w:rsidRPr="00967473" w:rsidRDefault="003F6D0F" w:rsidP="00635E10">
      <w:pPr>
        <w:pBdr>
          <w:top w:val="nil"/>
          <w:left w:val="nil"/>
          <w:bottom w:val="nil"/>
          <w:right w:val="nil"/>
          <w:between w:val="nil"/>
        </w:pBdr>
        <w:tabs>
          <w:tab w:val="left" w:pos="360"/>
        </w:tabs>
        <w:spacing w:after="0" w:line="240" w:lineRule="auto"/>
        <w:ind w:left="360"/>
        <w:rPr>
          <w:rFonts w:ascii="Times New Roman" w:hAnsi="Times New Roman" w:cs="Times New Roman"/>
          <w:color w:val="000000"/>
          <w:sz w:val="24"/>
          <w:szCs w:val="24"/>
          <w:highlight w:val="white"/>
        </w:rPr>
      </w:pPr>
      <w:r w:rsidRPr="00967473">
        <w:rPr>
          <w:rFonts w:ascii="Times New Roman" w:hAnsi="Times New Roman" w:cs="Times New Roman"/>
          <w:sz w:val="24"/>
          <w:szCs w:val="24"/>
        </w:rPr>
        <w:t>Mzagho Dokhturishvili</w:t>
      </w:r>
    </w:p>
    <w:p w14:paraId="2B40736F" w14:textId="6EB37B62" w:rsidR="007D5C88" w:rsidRPr="00967473" w:rsidRDefault="007D5C88" w:rsidP="00635E10">
      <w:pPr>
        <w:pBdr>
          <w:top w:val="nil"/>
          <w:left w:val="nil"/>
          <w:bottom w:val="nil"/>
          <w:right w:val="nil"/>
          <w:between w:val="nil"/>
        </w:pBdr>
        <w:tabs>
          <w:tab w:val="left" w:pos="360"/>
        </w:tabs>
        <w:spacing w:after="0" w:line="240" w:lineRule="auto"/>
        <w:ind w:left="360"/>
        <w:rPr>
          <w:rFonts w:ascii="Times New Roman" w:hAnsi="Times New Roman" w:cs="Times New Roman"/>
          <w:color w:val="000000"/>
          <w:sz w:val="24"/>
          <w:szCs w:val="24"/>
          <w:highlight w:val="white"/>
        </w:rPr>
      </w:pPr>
      <w:r w:rsidRPr="00967473">
        <w:rPr>
          <w:rFonts w:ascii="Times New Roman" w:hAnsi="Times New Roman" w:cs="Times New Roman"/>
          <w:color w:val="000000"/>
          <w:sz w:val="24"/>
          <w:szCs w:val="24"/>
          <w:highlight w:val="white"/>
        </w:rPr>
        <w:t>Mamadou Faye</w:t>
      </w:r>
    </w:p>
    <w:p w14:paraId="326EBE7F" w14:textId="527D4803" w:rsidR="003F6D0F" w:rsidRPr="00967473" w:rsidRDefault="003F6D0F" w:rsidP="00635E10">
      <w:pPr>
        <w:pBdr>
          <w:top w:val="nil"/>
          <w:left w:val="nil"/>
          <w:bottom w:val="nil"/>
          <w:right w:val="nil"/>
          <w:between w:val="nil"/>
        </w:pBdr>
        <w:tabs>
          <w:tab w:val="left" w:pos="360"/>
        </w:tabs>
        <w:spacing w:after="0" w:line="240" w:lineRule="auto"/>
        <w:ind w:left="360"/>
        <w:rPr>
          <w:rFonts w:ascii="Times New Roman" w:hAnsi="Times New Roman" w:cs="Times New Roman"/>
          <w:color w:val="000000"/>
          <w:sz w:val="24"/>
          <w:szCs w:val="24"/>
          <w:highlight w:val="white"/>
        </w:rPr>
      </w:pPr>
      <w:r w:rsidRPr="00967473">
        <w:rPr>
          <w:rFonts w:ascii="Times New Roman" w:hAnsi="Times New Roman" w:cs="Times New Roman"/>
          <w:color w:val="000000"/>
          <w:sz w:val="24"/>
          <w:szCs w:val="24"/>
          <w:highlight w:val="white"/>
        </w:rPr>
        <w:t>Vassiliki Lalagianni</w:t>
      </w:r>
    </w:p>
    <w:p w14:paraId="4B893478" w14:textId="77777777" w:rsidR="003F6D0F" w:rsidRPr="00967473" w:rsidRDefault="003F6D0F" w:rsidP="00635E10">
      <w:pPr>
        <w:pBdr>
          <w:top w:val="nil"/>
          <w:left w:val="nil"/>
          <w:bottom w:val="nil"/>
          <w:right w:val="nil"/>
          <w:between w:val="nil"/>
        </w:pBdr>
        <w:tabs>
          <w:tab w:val="left" w:pos="360"/>
        </w:tabs>
        <w:spacing w:after="0" w:line="240" w:lineRule="auto"/>
        <w:ind w:left="360"/>
        <w:rPr>
          <w:rFonts w:ascii="Times New Roman" w:hAnsi="Times New Roman" w:cs="Times New Roman"/>
          <w:sz w:val="24"/>
          <w:szCs w:val="24"/>
          <w:lang w:val="fr-FR"/>
        </w:rPr>
      </w:pPr>
      <w:r w:rsidRPr="00967473">
        <w:rPr>
          <w:rFonts w:ascii="Times New Roman" w:hAnsi="Times New Roman" w:cs="Times New Roman"/>
          <w:sz w:val="24"/>
          <w:szCs w:val="24"/>
          <w:lang w:val="fr-FR"/>
        </w:rPr>
        <w:t>Michał Obszyński</w:t>
      </w:r>
    </w:p>
    <w:p w14:paraId="69AEC80B" w14:textId="77777777" w:rsidR="003F6D0F" w:rsidRPr="00967473" w:rsidRDefault="003F6D0F" w:rsidP="00635E10">
      <w:pPr>
        <w:pBdr>
          <w:top w:val="nil"/>
          <w:left w:val="nil"/>
          <w:bottom w:val="nil"/>
          <w:right w:val="nil"/>
          <w:between w:val="nil"/>
        </w:pBdr>
        <w:tabs>
          <w:tab w:val="left" w:pos="360"/>
        </w:tabs>
        <w:spacing w:after="0" w:line="240" w:lineRule="auto"/>
        <w:ind w:left="360"/>
        <w:rPr>
          <w:rFonts w:ascii="Times New Roman" w:hAnsi="Times New Roman" w:cs="Times New Roman"/>
          <w:color w:val="000000"/>
          <w:sz w:val="24"/>
          <w:szCs w:val="24"/>
          <w:highlight w:val="white"/>
        </w:rPr>
      </w:pPr>
      <w:r w:rsidRPr="00967473">
        <w:rPr>
          <w:rFonts w:ascii="Times New Roman" w:hAnsi="Times New Roman" w:cs="Times New Roman"/>
          <w:sz w:val="24"/>
          <w:szCs w:val="24"/>
          <w:lang w:val="fr-FR"/>
        </w:rPr>
        <w:t>Junga Shin</w:t>
      </w:r>
    </w:p>
    <w:p w14:paraId="713D2FC6" w14:textId="77777777" w:rsidR="003F6D0F" w:rsidRPr="00967473" w:rsidRDefault="003F6D0F" w:rsidP="00635E10">
      <w:pPr>
        <w:pBdr>
          <w:top w:val="nil"/>
          <w:left w:val="nil"/>
          <w:bottom w:val="nil"/>
          <w:right w:val="nil"/>
          <w:between w:val="nil"/>
        </w:pBdr>
        <w:tabs>
          <w:tab w:val="left" w:pos="360"/>
        </w:tabs>
        <w:spacing w:after="0" w:line="240" w:lineRule="auto"/>
        <w:ind w:left="360"/>
        <w:rPr>
          <w:rFonts w:ascii="Times New Roman" w:hAnsi="Times New Roman" w:cs="Times New Roman"/>
          <w:color w:val="000000"/>
          <w:sz w:val="24"/>
          <w:szCs w:val="24"/>
          <w:highlight w:val="white"/>
        </w:rPr>
      </w:pPr>
    </w:p>
    <w:p w14:paraId="535EC0B4" w14:textId="77777777" w:rsidR="003F6D0F" w:rsidRPr="00967473" w:rsidRDefault="003F6D0F" w:rsidP="00635E10">
      <w:pPr>
        <w:pBdr>
          <w:top w:val="nil"/>
          <w:left w:val="nil"/>
          <w:bottom w:val="nil"/>
          <w:right w:val="nil"/>
          <w:between w:val="nil"/>
        </w:pBdr>
        <w:tabs>
          <w:tab w:val="left" w:pos="360"/>
        </w:tabs>
        <w:spacing w:after="0" w:line="240" w:lineRule="auto"/>
        <w:ind w:left="360"/>
        <w:rPr>
          <w:rFonts w:ascii="Times New Roman" w:hAnsi="Times New Roman" w:cs="Times New Roman"/>
          <w:color w:val="000000"/>
          <w:sz w:val="24"/>
          <w:szCs w:val="24"/>
          <w:highlight w:val="white"/>
        </w:rPr>
      </w:pPr>
    </w:p>
    <w:p w14:paraId="7513AA4E" w14:textId="77777777" w:rsidR="003F6D0F" w:rsidRPr="00967473" w:rsidRDefault="003F6D0F" w:rsidP="00635E10">
      <w:pPr>
        <w:numPr>
          <w:ilvl w:val="0"/>
          <w:numId w:val="9"/>
        </w:numPr>
        <w:pBdr>
          <w:top w:val="nil"/>
          <w:left w:val="nil"/>
          <w:bottom w:val="nil"/>
          <w:right w:val="nil"/>
          <w:between w:val="nil"/>
        </w:pBdr>
        <w:tabs>
          <w:tab w:val="left" w:pos="360"/>
        </w:tabs>
        <w:spacing w:after="0" w:line="480" w:lineRule="auto"/>
        <w:ind w:firstLine="0"/>
        <w:jc w:val="both"/>
        <w:rPr>
          <w:rFonts w:ascii="Times New Roman" w:hAnsi="Times New Roman" w:cs="Times New Roman"/>
          <w:b/>
          <w:color w:val="000000"/>
          <w:sz w:val="24"/>
          <w:szCs w:val="24"/>
        </w:rPr>
      </w:pPr>
      <w:r w:rsidRPr="00967473">
        <w:rPr>
          <w:rFonts w:ascii="Times New Roman" w:hAnsi="Times New Roman" w:cs="Times New Roman"/>
          <w:b/>
          <w:color w:val="000000"/>
          <w:sz w:val="24"/>
          <w:szCs w:val="24"/>
        </w:rPr>
        <w:t xml:space="preserve">Divers  </w:t>
      </w:r>
    </w:p>
    <w:p w14:paraId="0E796847" w14:textId="6A7F039D" w:rsidR="003F6D0F" w:rsidRDefault="003F6D0F" w:rsidP="00635E10">
      <w:pPr>
        <w:pBdr>
          <w:top w:val="nil"/>
          <w:left w:val="nil"/>
          <w:bottom w:val="nil"/>
          <w:right w:val="nil"/>
          <w:between w:val="nil"/>
        </w:pBdr>
        <w:tabs>
          <w:tab w:val="left" w:pos="360"/>
        </w:tabs>
        <w:spacing w:after="0" w:line="240" w:lineRule="auto"/>
        <w:ind w:left="360"/>
        <w:rPr>
          <w:rFonts w:ascii="Times New Roman" w:hAnsi="Times New Roman" w:cs="Times New Roman"/>
          <w:b/>
          <w:bCs/>
          <w:color w:val="000000"/>
          <w:sz w:val="24"/>
          <w:szCs w:val="24"/>
        </w:rPr>
      </w:pPr>
      <w:r w:rsidRPr="00967473">
        <w:rPr>
          <w:rFonts w:ascii="Times New Roman" w:hAnsi="Times New Roman" w:cs="Times New Roman"/>
          <w:b/>
          <w:color w:val="000000"/>
          <w:sz w:val="24"/>
          <w:szCs w:val="24"/>
        </w:rPr>
        <w:t>Remerciements</w:t>
      </w:r>
      <w:r w:rsidRPr="00967473">
        <w:rPr>
          <w:rFonts w:ascii="Times New Roman" w:hAnsi="Times New Roman" w:cs="Times New Roman"/>
          <w:color w:val="000000"/>
          <w:sz w:val="24"/>
          <w:szCs w:val="24"/>
        </w:rPr>
        <w:t xml:space="preserve"> aux membres sortants : </w:t>
      </w:r>
      <w:r w:rsidR="00B34406" w:rsidRPr="00967473">
        <w:rPr>
          <w:rFonts w:ascii="Times New Roman" w:hAnsi="Times New Roman" w:cs="Times New Roman"/>
          <w:b/>
          <w:bCs/>
          <w:color w:val="000000"/>
          <w:sz w:val="24"/>
          <w:szCs w:val="24"/>
        </w:rPr>
        <w:t>Ioanna CHATZIDIMITRIOU, Julien DEFRAEYE</w:t>
      </w:r>
      <w:r w:rsidR="003E5D62" w:rsidRPr="00967473">
        <w:rPr>
          <w:rFonts w:ascii="Times New Roman" w:hAnsi="Times New Roman" w:cs="Times New Roman"/>
          <w:b/>
          <w:bCs/>
          <w:color w:val="000000"/>
          <w:sz w:val="24"/>
          <w:szCs w:val="24"/>
        </w:rPr>
        <w:t>, Beatriz MANGADA, Rosemary PETERS-HILL</w:t>
      </w:r>
      <w:r w:rsidR="002B5C31" w:rsidRPr="00967473">
        <w:rPr>
          <w:rFonts w:ascii="Times New Roman" w:hAnsi="Times New Roman" w:cs="Times New Roman"/>
          <w:b/>
          <w:bCs/>
          <w:color w:val="000000"/>
          <w:sz w:val="24"/>
          <w:szCs w:val="24"/>
        </w:rPr>
        <w:t>, Jimmy THIBEAULT</w:t>
      </w:r>
    </w:p>
    <w:p w14:paraId="0DB23A56" w14:textId="77777777" w:rsidR="00F51D90" w:rsidRDefault="00F51D90" w:rsidP="00635E10">
      <w:pPr>
        <w:pBdr>
          <w:top w:val="nil"/>
          <w:left w:val="nil"/>
          <w:bottom w:val="nil"/>
          <w:right w:val="nil"/>
          <w:between w:val="nil"/>
        </w:pBdr>
        <w:tabs>
          <w:tab w:val="left" w:pos="360"/>
        </w:tabs>
        <w:spacing w:after="0" w:line="240" w:lineRule="auto"/>
        <w:ind w:left="360"/>
        <w:rPr>
          <w:rFonts w:ascii="Times New Roman" w:hAnsi="Times New Roman" w:cs="Times New Roman"/>
          <w:b/>
          <w:bCs/>
          <w:color w:val="000000"/>
          <w:sz w:val="24"/>
          <w:szCs w:val="24"/>
        </w:rPr>
      </w:pPr>
    </w:p>
    <w:p w14:paraId="598822E3" w14:textId="29CBEF45" w:rsidR="00F51D90" w:rsidRDefault="00F51D90" w:rsidP="00635E10">
      <w:pPr>
        <w:pBdr>
          <w:top w:val="nil"/>
          <w:left w:val="nil"/>
          <w:bottom w:val="nil"/>
          <w:right w:val="nil"/>
          <w:between w:val="nil"/>
        </w:pBdr>
        <w:tabs>
          <w:tab w:val="left" w:pos="360"/>
        </w:tabs>
        <w:spacing w:after="0" w:line="240" w:lineRule="auto"/>
        <w:ind w:left="36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Divers : </w:t>
      </w:r>
    </w:p>
    <w:p w14:paraId="10292830" w14:textId="7D3EE0C5" w:rsidR="00F51D90" w:rsidRDefault="00F51D90" w:rsidP="00635E10">
      <w:pPr>
        <w:pBdr>
          <w:top w:val="nil"/>
          <w:left w:val="nil"/>
          <w:bottom w:val="nil"/>
          <w:right w:val="nil"/>
          <w:between w:val="nil"/>
        </w:pBdr>
        <w:tabs>
          <w:tab w:val="left" w:pos="360"/>
        </w:tabs>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Une nouvelle pratique de célébrer les collègues qui ont</w:t>
      </w:r>
      <w:r w:rsidR="00033186">
        <w:rPr>
          <w:rFonts w:ascii="Times New Roman" w:hAnsi="Times New Roman" w:cs="Times New Roman"/>
          <w:color w:val="000000"/>
          <w:sz w:val="24"/>
          <w:szCs w:val="24"/>
        </w:rPr>
        <w:t xml:space="preserve"> été promu.e.s ou été titularisé.e.s</w:t>
      </w:r>
    </w:p>
    <w:p w14:paraId="060F0452" w14:textId="07147732" w:rsidR="00671DF1" w:rsidRDefault="00671DF1" w:rsidP="00635E10">
      <w:pPr>
        <w:pBdr>
          <w:top w:val="nil"/>
          <w:left w:val="nil"/>
          <w:bottom w:val="nil"/>
          <w:right w:val="nil"/>
          <w:between w:val="nil"/>
        </w:pBdr>
        <w:tabs>
          <w:tab w:val="left" w:pos="360"/>
        </w:tabs>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Nous célébrons donc </w:t>
      </w:r>
    </w:p>
    <w:p w14:paraId="675F8236" w14:textId="52388865" w:rsidR="00671DF1" w:rsidRDefault="00671DF1" w:rsidP="00635E10">
      <w:pPr>
        <w:pBdr>
          <w:top w:val="nil"/>
          <w:left w:val="nil"/>
          <w:bottom w:val="nil"/>
          <w:right w:val="nil"/>
          <w:between w:val="nil"/>
        </w:pBdr>
        <w:tabs>
          <w:tab w:val="left" w:pos="360"/>
        </w:tabs>
        <w:spacing w:after="0" w:line="240" w:lineRule="auto"/>
        <w:ind w:left="360"/>
        <w:rPr>
          <w:rFonts w:ascii="Times New Roman" w:hAnsi="Times New Roman" w:cs="Times New Roman"/>
          <w:color w:val="000000"/>
          <w:sz w:val="24"/>
          <w:szCs w:val="24"/>
          <w:lang w:val="fr-FR"/>
        </w:rPr>
      </w:pPr>
      <w:r w:rsidRPr="00671DF1">
        <w:rPr>
          <w:rFonts w:ascii="Times New Roman" w:hAnsi="Times New Roman" w:cs="Times New Roman"/>
          <w:color w:val="000000"/>
          <w:sz w:val="24"/>
          <w:szCs w:val="24"/>
          <w:lang w:val="fr-FR"/>
        </w:rPr>
        <w:t>Jimia Boutouba</w:t>
      </w:r>
      <w:r>
        <w:rPr>
          <w:rFonts w:ascii="Times New Roman" w:hAnsi="Times New Roman" w:cs="Times New Roman"/>
          <w:color w:val="000000"/>
          <w:sz w:val="24"/>
          <w:szCs w:val="24"/>
          <w:lang w:val="fr-FR"/>
        </w:rPr>
        <w:t>,</w:t>
      </w:r>
      <w:r w:rsidRPr="00671DF1">
        <w:rPr>
          <w:rFonts w:ascii="Times New Roman" w:hAnsi="Times New Roman" w:cs="Times New Roman"/>
          <w:color w:val="000000"/>
          <w:sz w:val="24"/>
          <w:szCs w:val="24"/>
          <w:lang w:val="fr-FR"/>
        </w:rPr>
        <w:t xml:space="preserve"> </w:t>
      </w:r>
      <w:r>
        <w:rPr>
          <w:rFonts w:ascii="Times New Roman" w:hAnsi="Times New Roman" w:cs="Times New Roman"/>
          <w:color w:val="000000"/>
          <w:sz w:val="24"/>
          <w:szCs w:val="24"/>
          <w:lang w:val="fr-FR"/>
        </w:rPr>
        <w:t>Eloise Brézault</w:t>
      </w:r>
      <w:r>
        <w:rPr>
          <w:rFonts w:ascii="Times New Roman" w:hAnsi="Times New Roman" w:cs="Times New Roman"/>
          <w:color w:val="000000"/>
          <w:sz w:val="24"/>
          <w:szCs w:val="24"/>
          <w:lang w:val="fr-FR"/>
        </w:rPr>
        <w:t>, Maya Boutaghou</w:t>
      </w:r>
      <w:r w:rsidR="00F944A8">
        <w:rPr>
          <w:rFonts w:ascii="Times New Roman" w:hAnsi="Times New Roman" w:cs="Times New Roman"/>
          <w:color w:val="000000"/>
          <w:sz w:val="24"/>
          <w:szCs w:val="24"/>
          <w:lang w:val="fr-FR"/>
        </w:rPr>
        <w:t xml:space="preserve">, Ramona Mielusel </w:t>
      </w:r>
      <w:r w:rsidRPr="00671DF1">
        <w:rPr>
          <w:rFonts w:ascii="Times New Roman" w:hAnsi="Times New Roman" w:cs="Times New Roman"/>
          <w:color w:val="000000"/>
          <w:sz w:val="24"/>
          <w:szCs w:val="24"/>
          <w:lang w:val="fr-FR"/>
        </w:rPr>
        <w:t>promue</w:t>
      </w:r>
      <w:r>
        <w:rPr>
          <w:rFonts w:ascii="Times New Roman" w:hAnsi="Times New Roman" w:cs="Times New Roman"/>
          <w:color w:val="000000"/>
          <w:sz w:val="24"/>
          <w:szCs w:val="24"/>
          <w:lang w:val="fr-FR"/>
        </w:rPr>
        <w:t>s</w:t>
      </w:r>
      <w:r w:rsidRPr="00671DF1">
        <w:rPr>
          <w:rFonts w:ascii="Times New Roman" w:hAnsi="Times New Roman" w:cs="Times New Roman"/>
          <w:color w:val="000000"/>
          <w:sz w:val="24"/>
          <w:szCs w:val="24"/>
          <w:lang w:val="fr-FR"/>
        </w:rPr>
        <w:t xml:space="preserve"> au ran</w:t>
      </w:r>
      <w:r>
        <w:rPr>
          <w:rFonts w:ascii="Times New Roman" w:hAnsi="Times New Roman" w:cs="Times New Roman"/>
          <w:color w:val="000000"/>
          <w:sz w:val="24"/>
          <w:szCs w:val="24"/>
          <w:lang w:val="fr-FR"/>
        </w:rPr>
        <w:t>g de Professeure des Universités</w:t>
      </w:r>
    </w:p>
    <w:p w14:paraId="62A21BAC" w14:textId="517C97FF" w:rsidR="003F6D0F" w:rsidRPr="00671DF1" w:rsidRDefault="003F6D0F" w:rsidP="00635E10">
      <w:pPr>
        <w:pBdr>
          <w:top w:val="nil"/>
          <w:left w:val="nil"/>
          <w:bottom w:val="nil"/>
          <w:right w:val="nil"/>
          <w:between w:val="nil"/>
        </w:pBdr>
        <w:tabs>
          <w:tab w:val="left" w:pos="360"/>
        </w:tabs>
        <w:spacing w:after="0" w:line="240" w:lineRule="auto"/>
        <w:ind w:left="360"/>
        <w:rPr>
          <w:rFonts w:ascii="Times New Roman" w:eastAsia="Times New Roman" w:hAnsi="Times New Roman" w:cs="Times New Roman"/>
          <w:color w:val="000000"/>
          <w:sz w:val="24"/>
          <w:szCs w:val="24"/>
          <w:lang w:val="fr-FR"/>
        </w:rPr>
      </w:pPr>
    </w:p>
    <w:p w14:paraId="47D5CAC1" w14:textId="64CB5532" w:rsidR="004612B2" w:rsidRPr="00635E10" w:rsidRDefault="00A4632D" w:rsidP="007111D2">
      <w:pPr>
        <w:tabs>
          <w:tab w:val="left" w:pos="360"/>
        </w:tabs>
        <w:spacing w:after="0"/>
        <w:rPr>
          <w:rFonts w:ascii="Aptos" w:hAnsi="Aptos" w:cs="Calibri Light"/>
          <w:sz w:val="24"/>
          <w:szCs w:val="24"/>
        </w:rPr>
      </w:pPr>
      <w:r>
        <w:rPr>
          <w:rFonts w:ascii="Times New Roman" w:hAnsi="Times New Roman" w:cs="Times New Roman"/>
          <w:sz w:val="24"/>
          <w:szCs w:val="24"/>
        </w:rPr>
        <w:t xml:space="preserve">     </w:t>
      </w:r>
      <w:r w:rsidR="003F6D0F" w:rsidRPr="00967473">
        <w:rPr>
          <w:rFonts w:ascii="Times New Roman" w:hAnsi="Times New Roman" w:cs="Times New Roman"/>
          <w:sz w:val="24"/>
          <w:szCs w:val="24"/>
        </w:rPr>
        <w:t>Réunion close à</w:t>
      </w:r>
      <w:r w:rsidR="00805D19" w:rsidRPr="00967473">
        <w:rPr>
          <w:rFonts w:ascii="Times New Roman" w:hAnsi="Times New Roman" w:cs="Times New Roman"/>
          <w:sz w:val="24"/>
          <w:szCs w:val="24"/>
        </w:rPr>
        <w:t xml:space="preserve"> </w:t>
      </w:r>
      <w:r w:rsidR="003F6D0F" w:rsidRPr="00967473">
        <w:rPr>
          <w:rFonts w:ascii="Times New Roman" w:hAnsi="Times New Roman" w:cs="Times New Roman"/>
          <w:sz w:val="24"/>
          <w:szCs w:val="24"/>
        </w:rPr>
        <w:t xml:space="preserve">                                               Compte rendu</w:t>
      </w:r>
      <w:r w:rsidR="003F6D0F" w:rsidRPr="00635E10">
        <w:rPr>
          <w:rFonts w:ascii="Aptos" w:hAnsi="Aptos" w:cs="Times New Roman"/>
          <w:sz w:val="24"/>
          <w:szCs w:val="24"/>
        </w:rPr>
        <w:t xml:space="preserve"> soumis par  Carla Calargé</w:t>
      </w:r>
    </w:p>
    <w:sectPr w:rsidR="004612B2" w:rsidRPr="00635E10">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7F007" w14:textId="77777777" w:rsidR="00966E07" w:rsidRDefault="00966E07" w:rsidP="00284A51">
      <w:pPr>
        <w:spacing w:after="0" w:line="240" w:lineRule="auto"/>
      </w:pPr>
      <w:r>
        <w:separator/>
      </w:r>
    </w:p>
  </w:endnote>
  <w:endnote w:type="continuationSeparator" w:id="0">
    <w:p w14:paraId="1A52DF8D" w14:textId="77777777" w:rsidR="00966E07" w:rsidRDefault="00966E07" w:rsidP="0028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A0019" w14:textId="77777777" w:rsidR="00966E07" w:rsidRDefault="00966E07" w:rsidP="00284A51">
      <w:pPr>
        <w:spacing w:after="0" w:line="240" w:lineRule="auto"/>
      </w:pPr>
      <w:r>
        <w:separator/>
      </w:r>
    </w:p>
  </w:footnote>
  <w:footnote w:type="continuationSeparator" w:id="0">
    <w:p w14:paraId="7B8CE6E3" w14:textId="77777777" w:rsidR="00966E07" w:rsidRDefault="00966E07" w:rsidP="00284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0E6E"/>
    <w:multiLevelType w:val="multilevel"/>
    <w:tmpl w:val="6880916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6604BA5"/>
    <w:multiLevelType w:val="hybridMultilevel"/>
    <w:tmpl w:val="CFC41BFA"/>
    <w:lvl w:ilvl="0" w:tplc="00E6CE02">
      <w:start w:val="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267C90"/>
    <w:multiLevelType w:val="multilevel"/>
    <w:tmpl w:val="00DC5A5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658" w:hanging="360"/>
      </w:pPr>
      <w:rPr>
        <w:rFonts w:ascii="Courier New" w:eastAsia="Courier New" w:hAnsi="Courier New" w:cs="Courier New"/>
      </w:rPr>
    </w:lvl>
    <w:lvl w:ilvl="2">
      <w:start w:val="1"/>
      <w:numFmt w:val="bullet"/>
      <w:lvlText w:val="▪"/>
      <w:lvlJc w:val="left"/>
      <w:pPr>
        <w:ind w:left="2378" w:hanging="360"/>
      </w:pPr>
      <w:rPr>
        <w:rFonts w:ascii="Noto Sans Symbols" w:eastAsia="Noto Sans Symbols" w:hAnsi="Noto Sans Symbols" w:cs="Noto Sans Symbols"/>
      </w:rPr>
    </w:lvl>
    <w:lvl w:ilvl="3">
      <w:start w:val="1"/>
      <w:numFmt w:val="bullet"/>
      <w:lvlText w:val="●"/>
      <w:lvlJc w:val="left"/>
      <w:pPr>
        <w:ind w:left="3098" w:hanging="360"/>
      </w:pPr>
      <w:rPr>
        <w:rFonts w:ascii="Noto Sans Symbols" w:eastAsia="Noto Sans Symbols" w:hAnsi="Noto Sans Symbols" w:cs="Noto Sans Symbols"/>
      </w:rPr>
    </w:lvl>
    <w:lvl w:ilvl="4">
      <w:start w:val="1"/>
      <w:numFmt w:val="bullet"/>
      <w:lvlText w:val="o"/>
      <w:lvlJc w:val="left"/>
      <w:pPr>
        <w:ind w:left="3818" w:hanging="360"/>
      </w:pPr>
      <w:rPr>
        <w:rFonts w:ascii="Courier New" w:eastAsia="Courier New" w:hAnsi="Courier New" w:cs="Courier New"/>
      </w:rPr>
    </w:lvl>
    <w:lvl w:ilvl="5">
      <w:start w:val="1"/>
      <w:numFmt w:val="bullet"/>
      <w:lvlText w:val="▪"/>
      <w:lvlJc w:val="left"/>
      <w:pPr>
        <w:ind w:left="4538" w:hanging="360"/>
      </w:pPr>
      <w:rPr>
        <w:rFonts w:ascii="Noto Sans Symbols" w:eastAsia="Noto Sans Symbols" w:hAnsi="Noto Sans Symbols" w:cs="Noto Sans Symbols"/>
      </w:rPr>
    </w:lvl>
    <w:lvl w:ilvl="6">
      <w:start w:val="1"/>
      <w:numFmt w:val="bullet"/>
      <w:lvlText w:val="●"/>
      <w:lvlJc w:val="left"/>
      <w:pPr>
        <w:ind w:left="5258" w:hanging="360"/>
      </w:pPr>
      <w:rPr>
        <w:rFonts w:ascii="Noto Sans Symbols" w:eastAsia="Noto Sans Symbols" w:hAnsi="Noto Sans Symbols" w:cs="Noto Sans Symbols"/>
      </w:rPr>
    </w:lvl>
    <w:lvl w:ilvl="7">
      <w:start w:val="1"/>
      <w:numFmt w:val="bullet"/>
      <w:lvlText w:val="o"/>
      <w:lvlJc w:val="left"/>
      <w:pPr>
        <w:ind w:left="5978" w:hanging="360"/>
      </w:pPr>
      <w:rPr>
        <w:rFonts w:ascii="Courier New" w:eastAsia="Courier New" w:hAnsi="Courier New" w:cs="Courier New"/>
      </w:rPr>
    </w:lvl>
    <w:lvl w:ilvl="8">
      <w:start w:val="1"/>
      <w:numFmt w:val="bullet"/>
      <w:lvlText w:val="▪"/>
      <w:lvlJc w:val="left"/>
      <w:pPr>
        <w:ind w:left="6698" w:hanging="360"/>
      </w:pPr>
      <w:rPr>
        <w:rFonts w:ascii="Noto Sans Symbols" w:eastAsia="Noto Sans Symbols" w:hAnsi="Noto Sans Symbols" w:cs="Noto Sans Symbols"/>
      </w:rPr>
    </w:lvl>
  </w:abstractNum>
  <w:abstractNum w:abstractNumId="3" w15:restartNumberingAfterBreak="0">
    <w:nsid w:val="1012422E"/>
    <w:multiLevelType w:val="multilevel"/>
    <w:tmpl w:val="255A77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F54EB7"/>
    <w:multiLevelType w:val="multilevel"/>
    <w:tmpl w:val="0FDCE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C01FF7"/>
    <w:multiLevelType w:val="multilevel"/>
    <w:tmpl w:val="134E1F7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3AB1840"/>
    <w:multiLevelType w:val="hybridMultilevel"/>
    <w:tmpl w:val="18224C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F07BC1"/>
    <w:multiLevelType w:val="multilevel"/>
    <w:tmpl w:val="C362FB58"/>
    <w:lvl w:ilvl="0">
      <w:start w:val="1"/>
      <w:numFmt w:val="bullet"/>
      <w:lvlText w:val="-"/>
      <w:lvlJc w:val="left"/>
      <w:pPr>
        <w:ind w:left="502"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F61560"/>
    <w:multiLevelType w:val="hybridMultilevel"/>
    <w:tmpl w:val="BC349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C409F1"/>
    <w:multiLevelType w:val="multilevel"/>
    <w:tmpl w:val="493C05E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C87D82"/>
    <w:multiLevelType w:val="multilevel"/>
    <w:tmpl w:val="8E4429B2"/>
    <w:lvl w:ilvl="0">
      <w:start w:val="1"/>
      <w:numFmt w:val="bullet"/>
      <w:lvlText w:val="-"/>
      <w:lvlJc w:val="left"/>
      <w:pPr>
        <w:ind w:left="786" w:hanging="360"/>
      </w:pPr>
      <w:rPr>
        <w:rFonts w:ascii="Calibri" w:eastAsia="Calibri" w:hAnsi="Calibri" w:cs="Calibri"/>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1" w15:restartNumberingAfterBreak="0">
    <w:nsid w:val="755517C4"/>
    <w:multiLevelType w:val="multilevel"/>
    <w:tmpl w:val="DEA275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AE44123"/>
    <w:multiLevelType w:val="multilevel"/>
    <w:tmpl w:val="197E5FA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7AF97B2C"/>
    <w:multiLevelType w:val="multilevel"/>
    <w:tmpl w:val="4E64C1A2"/>
    <w:lvl w:ilvl="0">
      <w:start w:val="1"/>
      <w:numFmt w:val="bullet"/>
      <w:lvlText w:val="-"/>
      <w:lvlJc w:val="left"/>
      <w:pPr>
        <w:ind w:left="502"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35421965">
    <w:abstractNumId w:val="13"/>
  </w:num>
  <w:num w:numId="2" w16cid:durableId="1132331379">
    <w:abstractNumId w:val="10"/>
  </w:num>
  <w:num w:numId="3" w16cid:durableId="1002122532">
    <w:abstractNumId w:val="2"/>
  </w:num>
  <w:num w:numId="4" w16cid:durableId="1467697425">
    <w:abstractNumId w:val="5"/>
  </w:num>
  <w:num w:numId="5" w16cid:durableId="2000844531">
    <w:abstractNumId w:val="7"/>
  </w:num>
  <w:num w:numId="6" w16cid:durableId="769280354">
    <w:abstractNumId w:val="3"/>
  </w:num>
  <w:num w:numId="7" w16cid:durableId="1664699975">
    <w:abstractNumId w:val="9"/>
  </w:num>
  <w:num w:numId="8" w16cid:durableId="1614896717">
    <w:abstractNumId w:val="0"/>
  </w:num>
  <w:num w:numId="9" w16cid:durableId="2112387787">
    <w:abstractNumId w:val="11"/>
  </w:num>
  <w:num w:numId="10" w16cid:durableId="1926844761">
    <w:abstractNumId w:val="6"/>
  </w:num>
  <w:num w:numId="11" w16cid:durableId="1406418937">
    <w:abstractNumId w:val="1"/>
  </w:num>
  <w:num w:numId="12" w16cid:durableId="990871445">
    <w:abstractNumId w:val="8"/>
  </w:num>
  <w:num w:numId="13" w16cid:durableId="515659060">
    <w:abstractNumId w:val="12"/>
  </w:num>
  <w:num w:numId="14" w16cid:durableId="826439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2B2"/>
    <w:rsid w:val="000037A8"/>
    <w:rsid w:val="00010A55"/>
    <w:rsid w:val="00033186"/>
    <w:rsid w:val="000419B0"/>
    <w:rsid w:val="00047003"/>
    <w:rsid w:val="00053480"/>
    <w:rsid w:val="000856E5"/>
    <w:rsid w:val="000A6A20"/>
    <w:rsid w:val="000F52B1"/>
    <w:rsid w:val="0010416E"/>
    <w:rsid w:val="00115314"/>
    <w:rsid w:val="001410A5"/>
    <w:rsid w:val="0017790D"/>
    <w:rsid w:val="001A1372"/>
    <w:rsid w:val="001A4AC1"/>
    <w:rsid w:val="001B07B7"/>
    <w:rsid w:val="001B1B16"/>
    <w:rsid w:val="001B4B05"/>
    <w:rsid w:val="001E1399"/>
    <w:rsid w:val="0022178F"/>
    <w:rsid w:val="002502D5"/>
    <w:rsid w:val="00250DBC"/>
    <w:rsid w:val="00262331"/>
    <w:rsid w:val="00274968"/>
    <w:rsid w:val="00283A80"/>
    <w:rsid w:val="00284A51"/>
    <w:rsid w:val="00287BF1"/>
    <w:rsid w:val="0029140B"/>
    <w:rsid w:val="002A5387"/>
    <w:rsid w:val="002B5C31"/>
    <w:rsid w:val="002F263E"/>
    <w:rsid w:val="002F3BA4"/>
    <w:rsid w:val="002F59EB"/>
    <w:rsid w:val="0032426F"/>
    <w:rsid w:val="0032569F"/>
    <w:rsid w:val="00330941"/>
    <w:rsid w:val="0033188D"/>
    <w:rsid w:val="00336AE0"/>
    <w:rsid w:val="00341B3A"/>
    <w:rsid w:val="003522CF"/>
    <w:rsid w:val="003668CC"/>
    <w:rsid w:val="00382434"/>
    <w:rsid w:val="003839F8"/>
    <w:rsid w:val="003876DA"/>
    <w:rsid w:val="00395247"/>
    <w:rsid w:val="003A076F"/>
    <w:rsid w:val="003C23DC"/>
    <w:rsid w:val="003C3444"/>
    <w:rsid w:val="003D005C"/>
    <w:rsid w:val="003E5D62"/>
    <w:rsid w:val="003E7477"/>
    <w:rsid w:val="003F460A"/>
    <w:rsid w:val="003F6D0F"/>
    <w:rsid w:val="004119F2"/>
    <w:rsid w:val="004429A7"/>
    <w:rsid w:val="00442DAE"/>
    <w:rsid w:val="004612B2"/>
    <w:rsid w:val="0048221E"/>
    <w:rsid w:val="004822EC"/>
    <w:rsid w:val="00483905"/>
    <w:rsid w:val="004A6966"/>
    <w:rsid w:val="004B219D"/>
    <w:rsid w:val="004C0529"/>
    <w:rsid w:val="004D25DD"/>
    <w:rsid w:val="004E5F99"/>
    <w:rsid w:val="004E6D62"/>
    <w:rsid w:val="004F30E2"/>
    <w:rsid w:val="00536D5E"/>
    <w:rsid w:val="00551A00"/>
    <w:rsid w:val="005847C3"/>
    <w:rsid w:val="0058554E"/>
    <w:rsid w:val="00591290"/>
    <w:rsid w:val="0059250A"/>
    <w:rsid w:val="005B0684"/>
    <w:rsid w:val="005B3395"/>
    <w:rsid w:val="005C039C"/>
    <w:rsid w:val="005C7CD6"/>
    <w:rsid w:val="005F1E5F"/>
    <w:rsid w:val="00600676"/>
    <w:rsid w:val="006078FA"/>
    <w:rsid w:val="00614CB3"/>
    <w:rsid w:val="00635E10"/>
    <w:rsid w:val="00652B78"/>
    <w:rsid w:val="0065719F"/>
    <w:rsid w:val="00665F52"/>
    <w:rsid w:val="00671DF1"/>
    <w:rsid w:val="00675784"/>
    <w:rsid w:val="00684C27"/>
    <w:rsid w:val="00690E4B"/>
    <w:rsid w:val="006925EA"/>
    <w:rsid w:val="00693D21"/>
    <w:rsid w:val="00697C0C"/>
    <w:rsid w:val="00697C94"/>
    <w:rsid w:val="006B5850"/>
    <w:rsid w:val="006C653B"/>
    <w:rsid w:val="006E134D"/>
    <w:rsid w:val="00701914"/>
    <w:rsid w:val="00702200"/>
    <w:rsid w:val="00703C29"/>
    <w:rsid w:val="007111D2"/>
    <w:rsid w:val="00730D1A"/>
    <w:rsid w:val="007345FD"/>
    <w:rsid w:val="00742E32"/>
    <w:rsid w:val="00771070"/>
    <w:rsid w:val="00777CE9"/>
    <w:rsid w:val="007902B6"/>
    <w:rsid w:val="00791118"/>
    <w:rsid w:val="007B14D2"/>
    <w:rsid w:val="007B78D0"/>
    <w:rsid w:val="007D5C88"/>
    <w:rsid w:val="007E0AD0"/>
    <w:rsid w:val="00804A43"/>
    <w:rsid w:val="00805C2F"/>
    <w:rsid w:val="00805D19"/>
    <w:rsid w:val="0081258F"/>
    <w:rsid w:val="00823787"/>
    <w:rsid w:val="00860E6A"/>
    <w:rsid w:val="0086317A"/>
    <w:rsid w:val="0086731B"/>
    <w:rsid w:val="008979AC"/>
    <w:rsid w:val="008A3C93"/>
    <w:rsid w:val="008A54A7"/>
    <w:rsid w:val="008F744D"/>
    <w:rsid w:val="00901062"/>
    <w:rsid w:val="009035BD"/>
    <w:rsid w:val="00911107"/>
    <w:rsid w:val="00952330"/>
    <w:rsid w:val="0096048F"/>
    <w:rsid w:val="00966E07"/>
    <w:rsid w:val="00967473"/>
    <w:rsid w:val="00991E6E"/>
    <w:rsid w:val="009A5858"/>
    <w:rsid w:val="009B4426"/>
    <w:rsid w:val="009D4A12"/>
    <w:rsid w:val="00A07224"/>
    <w:rsid w:val="00A27968"/>
    <w:rsid w:val="00A45866"/>
    <w:rsid w:val="00A4632D"/>
    <w:rsid w:val="00A47C7F"/>
    <w:rsid w:val="00A5081A"/>
    <w:rsid w:val="00A768C6"/>
    <w:rsid w:val="00A824E4"/>
    <w:rsid w:val="00AB2594"/>
    <w:rsid w:val="00AB3D4D"/>
    <w:rsid w:val="00AB436B"/>
    <w:rsid w:val="00AD79DB"/>
    <w:rsid w:val="00B119F4"/>
    <w:rsid w:val="00B34406"/>
    <w:rsid w:val="00B74A4D"/>
    <w:rsid w:val="00BA158E"/>
    <w:rsid w:val="00BC3FCC"/>
    <w:rsid w:val="00C318F3"/>
    <w:rsid w:val="00C53555"/>
    <w:rsid w:val="00C6521D"/>
    <w:rsid w:val="00C80FB7"/>
    <w:rsid w:val="00C84930"/>
    <w:rsid w:val="00C924F5"/>
    <w:rsid w:val="00CE7AE4"/>
    <w:rsid w:val="00D057E8"/>
    <w:rsid w:val="00D1144F"/>
    <w:rsid w:val="00D1679A"/>
    <w:rsid w:val="00D26EA0"/>
    <w:rsid w:val="00D30F7F"/>
    <w:rsid w:val="00D44196"/>
    <w:rsid w:val="00D8673D"/>
    <w:rsid w:val="00D91656"/>
    <w:rsid w:val="00DA4456"/>
    <w:rsid w:val="00DD2E44"/>
    <w:rsid w:val="00E46506"/>
    <w:rsid w:val="00E7607C"/>
    <w:rsid w:val="00E86201"/>
    <w:rsid w:val="00E91EAF"/>
    <w:rsid w:val="00EA0B59"/>
    <w:rsid w:val="00EC01FB"/>
    <w:rsid w:val="00ED71BB"/>
    <w:rsid w:val="00EE248E"/>
    <w:rsid w:val="00F01E87"/>
    <w:rsid w:val="00F03D5A"/>
    <w:rsid w:val="00F15B03"/>
    <w:rsid w:val="00F240B5"/>
    <w:rsid w:val="00F51D90"/>
    <w:rsid w:val="00F53928"/>
    <w:rsid w:val="00F5517D"/>
    <w:rsid w:val="00F92CF7"/>
    <w:rsid w:val="00F944A8"/>
    <w:rsid w:val="00F971AE"/>
    <w:rsid w:val="00FB3B38"/>
    <w:rsid w:val="00FC4002"/>
    <w:rsid w:val="00FE5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F60F"/>
  <w15:docId w15:val="{2AB7E700-6D02-49C0-93FE-A2378C54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46BE0"/>
    <w:pPr>
      <w:ind w:left="720"/>
      <w:contextualSpacing/>
    </w:pPr>
  </w:style>
  <w:style w:type="paragraph" w:styleId="BalloonText">
    <w:name w:val="Balloon Text"/>
    <w:basedOn w:val="Normal"/>
    <w:link w:val="BalloonTextChar"/>
    <w:rsid w:val="009641A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9641AA"/>
    <w:rPr>
      <w:rFonts w:ascii="Lucida Grande" w:hAnsi="Lucida Grande" w:cs="Lucida Grande"/>
      <w:sz w:val="18"/>
      <w:szCs w:val="18"/>
    </w:rPr>
  </w:style>
  <w:style w:type="character" w:styleId="CommentReference">
    <w:name w:val="annotation reference"/>
    <w:basedOn w:val="DefaultParagraphFont"/>
    <w:semiHidden/>
    <w:unhideWhenUsed/>
    <w:rsid w:val="002C3823"/>
    <w:rPr>
      <w:sz w:val="18"/>
      <w:szCs w:val="18"/>
    </w:rPr>
  </w:style>
  <w:style w:type="paragraph" w:styleId="CommentText">
    <w:name w:val="annotation text"/>
    <w:basedOn w:val="Normal"/>
    <w:link w:val="CommentTextChar"/>
    <w:semiHidden/>
    <w:unhideWhenUsed/>
    <w:rsid w:val="002C3823"/>
    <w:pPr>
      <w:spacing w:line="240" w:lineRule="auto"/>
    </w:pPr>
    <w:rPr>
      <w:sz w:val="24"/>
      <w:szCs w:val="24"/>
    </w:rPr>
  </w:style>
  <w:style w:type="character" w:customStyle="1" w:styleId="CommentTextChar">
    <w:name w:val="Comment Text Char"/>
    <w:basedOn w:val="DefaultParagraphFont"/>
    <w:link w:val="CommentText"/>
    <w:semiHidden/>
    <w:rsid w:val="002C3823"/>
    <w:rPr>
      <w:sz w:val="24"/>
      <w:szCs w:val="24"/>
    </w:rPr>
  </w:style>
  <w:style w:type="paragraph" w:styleId="CommentSubject">
    <w:name w:val="annotation subject"/>
    <w:basedOn w:val="CommentText"/>
    <w:next w:val="CommentText"/>
    <w:link w:val="CommentSubjectChar"/>
    <w:semiHidden/>
    <w:unhideWhenUsed/>
    <w:rsid w:val="002C3823"/>
    <w:rPr>
      <w:b/>
      <w:bCs/>
      <w:sz w:val="20"/>
      <w:szCs w:val="20"/>
    </w:rPr>
  </w:style>
  <w:style w:type="character" w:customStyle="1" w:styleId="CommentSubjectChar">
    <w:name w:val="Comment Subject Char"/>
    <w:basedOn w:val="CommentTextChar"/>
    <w:link w:val="CommentSubject"/>
    <w:semiHidden/>
    <w:rsid w:val="002C3823"/>
    <w:rPr>
      <w:b/>
      <w:bCs/>
      <w:sz w:val="20"/>
      <w:szCs w:val="20"/>
    </w:rPr>
  </w:style>
  <w:style w:type="character" w:styleId="Strong">
    <w:name w:val="Strong"/>
    <w:basedOn w:val="DefaultParagraphFont"/>
    <w:uiPriority w:val="22"/>
    <w:qFormat/>
    <w:rsid w:val="00E409CC"/>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3839F8"/>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Aucun">
    <w:name w:val="Aucun"/>
    <w:rsid w:val="001B1B16"/>
  </w:style>
  <w:style w:type="paragraph" w:customStyle="1" w:styleId="xmsonormal">
    <w:name w:val="x_msonormal"/>
    <w:basedOn w:val="Normal"/>
    <w:rsid w:val="00442DA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44138">
      <w:bodyDiv w:val="1"/>
      <w:marLeft w:val="0"/>
      <w:marRight w:val="0"/>
      <w:marTop w:val="0"/>
      <w:marBottom w:val="0"/>
      <w:divBdr>
        <w:top w:val="none" w:sz="0" w:space="0" w:color="auto"/>
        <w:left w:val="none" w:sz="0" w:space="0" w:color="auto"/>
        <w:bottom w:val="none" w:sz="0" w:space="0" w:color="auto"/>
        <w:right w:val="none" w:sz="0" w:space="0" w:color="auto"/>
      </w:divBdr>
    </w:div>
    <w:div w:id="268896262">
      <w:bodyDiv w:val="1"/>
      <w:marLeft w:val="0"/>
      <w:marRight w:val="0"/>
      <w:marTop w:val="0"/>
      <w:marBottom w:val="0"/>
      <w:divBdr>
        <w:top w:val="none" w:sz="0" w:space="0" w:color="auto"/>
        <w:left w:val="none" w:sz="0" w:space="0" w:color="auto"/>
        <w:bottom w:val="none" w:sz="0" w:space="0" w:color="auto"/>
        <w:right w:val="none" w:sz="0" w:space="0" w:color="auto"/>
      </w:divBdr>
    </w:div>
    <w:div w:id="585768879">
      <w:bodyDiv w:val="1"/>
      <w:marLeft w:val="0"/>
      <w:marRight w:val="0"/>
      <w:marTop w:val="0"/>
      <w:marBottom w:val="0"/>
      <w:divBdr>
        <w:top w:val="none" w:sz="0" w:space="0" w:color="auto"/>
        <w:left w:val="none" w:sz="0" w:space="0" w:color="auto"/>
        <w:bottom w:val="none" w:sz="0" w:space="0" w:color="auto"/>
        <w:right w:val="none" w:sz="0" w:space="0" w:color="auto"/>
      </w:divBdr>
    </w:div>
    <w:div w:id="988092504">
      <w:bodyDiv w:val="1"/>
      <w:marLeft w:val="0"/>
      <w:marRight w:val="0"/>
      <w:marTop w:val="0"/>
      <w:marBottom w:val="0"/>
      <w:divBdr>
        <w:top w:val="none" w:sz="0" w:space="0" w:color="auto"/>
        <w:left w:val="none" w:sz="0" w:space="0" w:color="auto"/>
        <w:bottom w:val="none" w:sz="0" w:space="0" w:color="auto"/>
        <w:right w:val="none" w:sz="0" w:space="0" w:color="auto"/>
      </w:divBdr>
    </w:div>
    <w:div w:id="1245721759">
      <w:bodyDiv w:val="1"/>
      <w:marLeft w:val="0"/>
      <w:marRight w:val="0"/>
      <w:marTop w:val="0"/>
      <w:marBottom w:val="0"/>
      <w:divBdr>
        <w:top w:val="none" w:sz="0" w:space="0" w:color="auto"/>
        <w:left w:val="none" w:sz="0" w:space="0" w:color="auto"/>
        <w:bottom w:val="none" w:sz="0" w:space="0" w:color="auto"/>
        <w:right w:val="none" w:sz="0" w:space="0" w:color="auto"/>
      </w:divBdr>
    </w:div>
    <w:div w:id="1545755882">
      <w:bodyDiv w:val="1"/>
      <w:marLeft w:val="0"/>
      <w:marRight w:val="0"/>
      <w:marTop w:val="0"/>
      <w:marBottom w:val="0"/>
      <w:divBdr>
        <w:top w:val="none" w:sz="0" w:space="0" w:color="auto"/>
        <w:left w:val="none" w:sz="0" w:space="0" w:color="auto"/>
        <w:bottom w:val="none" w:sz="0" w:space="0" w:color="auto"/>
        <w:right w:val="none" w:sz="0" w:space="0" w:color="auto"/>
      </w:divBdr>
    </w:div>
    <w:div w:id="1719356427">
      <w:bodyDiv w:val="1"/>
      <w:marLeft w:val="0"/>
      <w:marRight w:val="0"/>
      <w:marTop w:val="0"/>
      <w:marBottom w:val="0"/>
      <w:divBdr>
        <w:top w:val="none" w:sz="0" w:space="0" w:color="auto"/>
        <w:left w:val="none" w:sz="0" w:space="0" w:color="auto"/>
        <w:bottom w:val="none" w:sz="0" w:space="0" w:color="auto"/>
        <w:right w:val="none" w:sz="0" w:space="0" w:color="auto"/>
      </w:divBdr>
    </w:div>
    <w:div w:id="1799764835">
      <w:bodyDiv w:val="1"/>
      <w:marLeft w:val="0"/>
      <w:marRight w:val="0"/>
      <w:marTop w:val="0"/>
      <w:marBottom w:val="0"/>
      <w:divBdr>
        <w:top w:val="none" w:sz="0" w:space="0" w:color="auto"/>
        <w:left w:val="none" w:sz="0" w:space="0" w:color="auto"/>
        <w:bottom w:val="none" w:sz="0" w:space="0" w:color="auto"/>
        <w:right w:val="none" w:sz="0" w:space="0" w:color="auto"/>
      </w:divBdr>
    </w:div>
    <w:div w:id="2104839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QdKh/ct4bCylKPJ0yAfWEFYpVg==">AMUW2mXHNUUs5xGd3zvYjv5WLbAb/M11/LKDSubpWO+JlOeXRYhT6LtProgpTrbRRjH+HdRgffTZWGYxzPKg3y2CWKUtO+uDzLmlexim5qE18pZ5PjeZjAU=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tleger</dc:creator>
  <cp:lastModifiedBy>Carla Calarge</cp:lastModifiedBy>
  <cp:revision>43</cp:revision>
  <dcterms:created xsi:type="dcterms:W3CDTF">2025-05-29T22:40:00Z</dcterms:created>
  <dcterms:modified xsi:type="dcterms:W3CDTF">2025-06-13T13:42:00Z</dcterms:modified>
</cp:coreProperties>
</file>